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27F" w:rsidRDefault="0054127F" w:rsidP="0054127F">
      <w:pPr>
        <w:rPr>
          <w:rFonts w:ascii="Arial" w:hAnsi="Arial" w:cs="Arial"/>
          <w:bCs/>
        </w:rPr>
      </w:pPr>
      <w:r>
        <w:rPr>
          <w:rFonts w:ascii="Arial" w:hAnsi="Arial" w:cs="Arial"/>
          <w:bCs/>
        </w:rPr>
        <w:t>Reg.No. ____________</w:t>
      </w:r>
    </w:p>
    <w:p w:rsidR="0054127F" w:rsidRPr="00E824B7" w:rsidRDefault="0054127F" w:rsidP="0054127F">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4127F" w:rsidRDefault="0054127F" w:rsidP="0054127F">
      <w:pPr>
        <w:jc w:val="center"/>
        <w:rPr>
          <w:b/>
          <w:sz w:val="28"/>
          <w:szCs w:val="28"/>
        </w:rPr>
      </w:pPr>
      <w:r>
        <w:rPr>
          <w:b/>
          <w:sz w:val="28"/>
          <w:szCs w:val="28"/>
        </w:rPr>
        <w:t>End Semester Examination – Nov/Dec – 2018</w:t>
      </w:r>
    </w:p>
    <w:p w:rsidR="0054127F" w:rsidRDefault="0054127F" w:rsidP="005D0F4A">
      <w:pPr>
        <w:rPr>
          <w:rFonts w:ascii="Arial" w:hAnsi="Arial" w:cs="Arial"/>
          <w:bCs/>
        </w:rPr>
      </w:pPr>
    </w:p>
    <w:tbl>
      <w:tblPr>
        <w:tblW w:w="10818" w:type="dxa"/>
        <w:tblBorders>
          <w:bottom w:val="single" w:sz="4" w:space="0" w:color="auto"/>
        </w:tblBorders>
        <w:tblLook w:val="01E0"/>
      </w:tblPr>
      <w:tblGrid>
        <w:gridCol w:w="1616"/>
        <w:gridCol w:w="5863"/>
        <w:gridCol w:w="1800"/>
        <w:gridCol w:w="1539"/>
      </w:tblGrid>
      <w:tr w:rsidR="005527A4" w:rsidRPr="00CF7AD3" w:rsidTr="0054127F">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54127F" w:rsidRDefault="00A720BE" w:rsidP="0054127F">
            <w:pPr>
              <w:pStyle w:val="Title"/>
              <w:jc w:val="left"/>
              <w:rPr>
                <w:b/>
                <w:color w:val="000000" w:themeColor="text1"/>
              </w:rPr>
            </w:pPr>
            <w:r w:rsidRPr="0054127F">
              <w:rPr>
                <w:b/>
                <w:color w:val="000000" w:themeColor="text1"/>
              </w:rPr>
              <w:t>14FP2024</w:t>
            </w:r>
            <w:r w:rsidR="00F64B19" w:rsidRPr="0054127F">
              <w:rPr>
                <w:b/>
                <w:color w:val="000000" w:themeColor="text1"/>
              </w:rPr>
              <w:t xml:space="preserve"> </w:t>
            </w:r>
          </w:p>
        </w:tc>
        <w:tc>
          <w:tcPr>
            <w:tcW w:w="1800" w:type="dxa"/>
          </w:tcPr>
          <w:p w:rsidR="005527A4" w:rsidRPr="00CF7AD3" w:rsidRDefault="005527A4" w:rsidP="00875196">
            <w:pPr>
              <w:pStyle w:val="Title"/>
              <w:jc w:val="left"/>
              <w:rPr>
                <w:b/>
              </w:rPr>
            </w:pPr>
            <w:r w:rsidRPr="00CF7AD3">
              <w:rPr>
                <w:b/>
              </w:rPr>
              <w:t>Duration      :</w:t>
            </w:r>
          </w:p>
        </w:tc>
        <w:tc>
          <w:tcPr>
            <w:tcW w:w="1539" w:type="dxa"/>
          </w:tcPr>
          <w:p w:rsidR="005527A4" w:rsidRPr="00CF7AD3" w:rsidRDefault="005527A4" w:rsidP="00875196">
            <w:pPr>
              <w:pStyle w:val="Title"/>
              <w:jc w:val="left"/>
              <w:rPr>
                <w:b/>
              </w:rPr>
            </w:pPr>
            <w:r>
              <w:rPr>
                <w:b/>
              </w:rPr>
              <w:t>3hrs</w:t>
            </w:r>
          </w:p>
        </w:tc>
      </w:tr>
      <w:tr w:rsidR="005527A4" w:rsidRPr="00CF7AD3" w:rsidTr="0054127F">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54127F" w:rsidRDefault="0054127F" w:rsidP="00875196">
            <w:pPr>
              <w:pStyle w:val="Title"/>
              <w:jc w:val="left"/>
              <w:rPr>
                <w:b/>
                <w:color w:val="000000" w:themeColor="text1"/>
              </w:rPr>
            </w:pPr>
            <w:r w:rsidRPr="0054127F">
              <w:rPr>
                <w:b/>
                <w:color w:val="000000" w:themeColor="text1"/>
                <w:szCs w:val="24"/>
              </w:rPr>
              <w:t>MECHANICAL SYSTEMS FOR FOOD PROCESSING</w:t>
            </w:r>
          </w:p>
        </w:tc>
        <w:tc>
          <w:tcPr>
            <w:tcW w:w="1800" w:type="dxa"/>
          </w:tcPr>
          <w:p w:rsidR="005527A4" w:rsidRPr="00CF7AD3" w:rsidRDefault="005527A4" w:rsidP="00875196">
            <w:pPr>
              <w:pStyle w:val="Title"/>
              <w:jc w:val="left"/>
              <w:rPr>
                <w:b/>
              </w:rPr>
            </w:pPr>
            <w:r w:rsidRPr="00CF7AD3">
              <w:rPr>
                <w:b/>
              </w:rPr>
              <w:t>Max. marks :</w:t>
            </w:r>
          </w:p>
        </w:tc>
        <w:tc>
          <w:tcPr>
            <w:tcW w:w="1539"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30" w:type="dxa"/>
        <w:tblInd w:w="1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20"/>
        <w:gridCol w:w="720"/>
        <w:gridCol w:w="7020"/>
        <w:gridCol w:w="1170"/>
        <w:gridCol w:w="900"/>
      </w:tblGrid>
      <w:tr w:rsidR="005D0F4A" w:rsidRPr="0054127F" w:rsidTr="0054127F">
        <w:trPr>
          <w:trHeight w:val="6"/>
        </w:trPr>
        <w:tc>
          <w:tcPr>
            <w:tcW w:w="720" w:type="dxa"/>
            <w:shd w:val="clear" w:color="auto" w:fill="auto"/>
          </w:tcPr>
          <w:p w:rsidR="005D0F4A" w:rsidRPr="0054127F" w:rsidRDefault="005D0F4A" w:rsidP="00875196">
            <w:pPr>
              <w:jc w:val="center"/>
              <w:rPr>
                <w:b/>
              </w:rPr>
            </w:pPr>
            <w:r w:rsidRPr="0054127F">
              <w:rPr>
                <w:b/>
              </w:rPr>
              <w:t>Q. No.</w:t>
            </w:r>
          </w:p>
        </w:tc>
        <w:tc>
          <w:tcPr>
            <w:tcW w:w="720" w:type="dxa"/>
            <w:shd w:val="clear" w:color="auto" w:fill="auto"/>
          </w:tcPr>
          <w:p w:rsidR="005D0F4A" w:rsidRPr="0054127F" w:rsidRDefault="005D0F4A" w:rsidP="00875196">
            <w:pPr>
              <w:jc w:val="center"/>
              <w:rPr>
                <w:b/>
              </w:rPr>
            </w:pPr>
            <w:r w:rsidRPr="0054127F">
              <w:rPr>
                <w:b/>
              </w:rPr>
              <w:t>Sub Div.</w:t>
            </w:r>
          </w:p>
        </w:tc>
        <w:tc>
          <w:tcPr>
            <w:tcW w:w="7020" w:type="dxa"/>
            <w:shd w:val="clear" w:color="auto" w:fill="auto"/>
          </w:tcPr>
          <w:p w:rsidR="005D0F4A" w:rsidRPr="0054127F" w:rsidRDefault="005D0F4A" w:rsidP="00875196">
            <w:pPr>
              <w:jc w:val="center"/>
              <w:rPr>
                <w:b/>
              </w:rPr>
            </w:pPr>
            <w:r w:rsidRPr="0054127F">
              <w:rPr>
                <w:b/>
              </w:rPr>
              <w:t>Questions</w:t>
            </w:r>
          </w:p>
        </w:tc>
        <w:tc>
          <w:tcPr>
            <w:tcW w:w="1170" w:type="dxa"/>
            <w:shd w:val="clear" w:color="auto" w:fill="auto"/>
          </w:tcPr>
          <w:p w:rsidR="005D0F4A" w:rsidRPr="0054127F" w:rsidRDefault="005D0F4A" w:rsidP="00875196">
            <w:pPr>
              <w:jc w:val="center"/>
              <w:rPr>
                <w:b/>
              </w:rPr>
            </w:pPr>
            <w:r w:rsidRPr="0054127F">
              <w:rPr>
                <w:b/>
              </w:rPr>
              <w:t xml:space="preserve">Course </w:t>
            </w:r>
          </w:p>
          <w:p w:rsidR="005D0F4A" w:rsidRPr="0054127F" w:rsidRDefault="005D0F4A" w:rsidP="00875196">
            <w:pPr>
              <w:jc w:val="center"/>
              <w:rPr>
                <w:b/>
              </w:rPr>
            </w:pPr>
            <w:r w:rsidRPr="0054127F">
              <w:rPr>
                <w:b/>
              </w:rPr>
              <w:t>Outcome</w:t>
            </w:r>
          </w:p>
        </w:tc>
        <w:tc>
          <w:tcPr>
            <w:tcW w:w="900" w:type="dxa"/>
            <w:shd w:val="clear" w:color="auto" w:fill="auto"/>
          </w:tcPr>
          <w:p w:rsidR="005D0F4A" w:rsidRPr="0054127F" w:rsidRDefault="005D0F4A" w:rsidP="00875196">
            <w:pPr>
              <w:ind w:left="542" w:right="-90" w:hanging="542"/>
              <w:jc w:val="center"/>
              <w:rPr>
                <w:b/>
              </w:rPr>
            </w:pPr>
            <w:r w:rsidRPr="0054127F">
              <w:rPr>
                <w:b/>
              </w:rPr>
              <w:t>Marks</w:t>
            </w:r>
          </w:p>
        </w:tc>
      </w:tr>
      <w:tr w:rsidR="005D0F4A" w:rsidRPr="0054127F" w:rsidTr="0054127F">
        <w:trPr>
          <w:trHeight w:val="4"/>
        </w:trPr>
        <w:tc>
          <w:tcPr>
            <w:tcW w:w="720" w:type="dxa"/>
            <w:shd w:val="clear" w:color="auto" w:fill="auto"/>
          </w:tcPr>
          <w:p w:rsidR="005D0F4A" w:rsidRPr="0054127F" w:rsidRDefault="005D0F4A" w:rsidP="00875196">
            <w:pPr>
              <w:jc w:val="center"/>
            </w:pPr>
            <w:r w:rsidRPr="0054127F">
              <w:t>1.</w:t>
            </w:r>
          </w:p>
        </w:tc>
        <w:tc>
          <w:tcPr>
            <w:tcW w:w="720" w:type="dxa"/>
            <w:shd w:val="clear" w:color="auto" w:fill="auto"/>
          </w:tcPr>
          <w:p w:rsidR="005D0F4A" w:rsidRPr="0054127F" w:rsidRDefault="005D0F4A" w:rsidP="00875196">
            <w:pPr>
              <w:jc w:val="center"/>
            </w:pPr>
          </w:p>
        </w:tc>
        <w:tc>
          <w:tcPr>
            <w:tcW w:w="7020" w:type="dxa"/>
            <w:shd w:val="clear" w:color="auto" w:fill="auto"/>
          </w:tcPr>
          <w:p w:rsidR="005D0F4A" w:rsidRPr="0054127F" w:rsidRDefault="00C65502" w:rsidP="0054127F">
            <w:pPr>
              <w:jc w:val="both"/>
            </w:pPr>
            <w:r w:rsidRPr="0054127F">
              <w:t>The outer and inner diameters of a centrifugal pump are 64 cm and 32 cm</w:t>
            </w:r>
            <w:r w:rsidR="0054127F">
              <w:t xml:space="preserve"> </w:t>
            </w:r>
            <w:r w:rsidRPr="0054127F">
              <w:t>respectively. The pump runs at 1200 rpm and works against a total head of 70 m. The velocity</w:t>
            </w:r>
            <w:r w:rsidR="005615EC">
              <w:t xml:space="preserve"> </w:t>
            </w:r>
            <w:r w:rsidRPr="0054127F">
              <w:t xml:space="preserve">of flow through the impeller is constant and equal to 3 m/s. The vanes are set back at an angle30° at the outlet. If the width </w:t>
            </w:r>
            <w:r w:rsidR="009B4440" w:rsidRPr="0054127F">
              <w:t>of the impeller at outlet is 6 c</w:t>
            </w:r>
            <w:r w:rsidRPr="0054127F">
              <w:t>m, determine (a) Vane angle at</w:t>
            </w:r>
            <w:r w:rsidR="005615EC">
              <w:t xml:space="preserve"> </w:t>
            </w:r>
            <w:r w:rsidRPr="0054127F">
              <w:t>inlet, (b) Work done by the impeller/s, and (c) Manometric efficiency.</w:t>
            </w:r>
          </w:p>
        </w:tc>
        <w:tc>
          <w:tcPr>
            <w:tcW w:w="1170" w:type="dxa"/>
            <w:shd w:val="clear" w:color="auto" w:fill="auto"/>
          </w:tcPr>
          <w:p w:rsidR="005D0F4A" w:rsidRPr="0054127F" w:rsidRDefault="00D90C7B" w:rsidP="00875196">
            <w:pPr>
              <w:jc w:val="center"/>
            </w:pPr>
            <w:r w:rsidRPr="0054127F">
              <w:t>CO1</w:t>
            </w:r>
          </w:p>
        </w:tc>
        <w:tc>
          <w:tcPr>
            <w:tcW w:w="900" w:type="dxa"/>
            <w:shd w:val="clear" w:color="auto" w:fill="auto"/>
          </w:tcPr>
          <w:p w:rsidR="005D0F4A" w:rsidRPr="0054127F" w:rsidRDefault="00572502" w:rsidP="005814FF">
            <w:pPr>
              <w:ind w:left="542" w:right="-90" w:hanging="542"/>
              <w:jc w:val="center"/>
            </w:pPr>
            <w:r w:rsidRPr="0054127F">
              <w:t>20</w:t>
            </w:r>
          </w:p>
        </w:tc>
      </w:tr>
      <w:tr w:rsidR="00DE0497" w:rsidRPr="0054127F" w:rsidTr="0054127F">
        <w:trPr>
          <w:trHeight w:val="4"/>
        </w:trPr>
        <w:tc>
          <w:tcPr>
            <w:tcW w:w="10530" w:type="dxa"/>
            <w:gridSpan w:val="5"/>
            <w:shd w:val="clear" w:color="auto" w:fill="auto"/>
          </w:tcPr>
          <w:p w:rsidR="00DE0497" w:rsidRPr="0054127F" w:rsidRDefault="00DE0497" w:rsidP="005814FF">
            <w:pPr>
              <w:ind w:left="542" w:right="-90" w:hanging="542"/>
              <w:jc w:val="center"/>
            </w:pPr>
            <w:r w:rsidRPr="0054127F">
              <w:t>(OR)</w:t>
            </w:r>
          </w:p>
        </w:tc>
      </w:tr>
      <w:tr w:rsidR="005D0F4A" w:rsidRPr="0054127F" w:rsidTr="0054127F">
        <w:trPr>
          <w:trHeight w:val="4"/>
        </w:trPr>
        <w:tc>
          <w:tcPr>
            <w:tcW w:w="720" w:type="dxa"/>
            <w:vMerge w:val="restart"/>
            <w:shd w:val="clear" w:color="auto" w:fill="auto"/>
          </w:tcPr>
          <w:p w:rsidR="005D0F4A" w:rsidRPr="0054127F" w:rsidRDefault="005D0F4A" w:rsidP="00875196">
            <w:pPr>
              <w:jc w:val="center"/>
            </w:pPr>
            <w:r w:rsidRPr="0054127F">
              <w:t>2.</w:t>
            </w:r>
          </w:p>
        </w:tc>
        <w:tc>
          <w:tcPr>
            <w:tcW w:w="720" w:type="dxa"/>
            <w:shd w:val="clear" w:color="auto" w:fill="auto"/>
          </w:tcPr>
          <w:p w:rsidR="005D0F4A" w:rsidRPr="0054127F" w:rsidRDefault="005D0F4A" w:rsidP="00875196">
            <w:pPr>
              <w:jc w:val="center"/>
            </w:pPr>
            <w:r w:rsidRPr="0054127F">
              <w:t>a.</w:t>
            </w:r>
          </w:p>
        </w:tc>
        <w:tc>
          <w:tcPr>
            <w:tcW w:w="7020" w:type="dxa"/>
            <w:shd w:val="clear" w:color="auto" w:fill="auto"/>
          </w:tcPr>
          <w:p w:rsidR="005D0F4A" w:rsidRPr="0054127F" w:rsidRDefault="00097453" w:rsidP="0054127F">
            <w:pPr>
              <w:jc w:val="both"/>
            </w:pPr>
            <w:r w:rsidRPr="0054127F">
              <w:t>A single-acting reciprocating pump, running at 50 r.p.m., delivers 0.01 m</w:t>
            </w:r>
            <w:r w:rsidRPr="0054127F">
              <w:rPr>
                <w:vertAlign w:val="superscript"/>
              </w:rPr>
              <w:t>3</w:t>
            </w:r>
            <w:r w:rsidRPr="0054127F">
              <w:t xml:space="preserve"> /s of</w:t>
            </w:r>
            <w:r w:rsidR="0054127F">
              <w:t xml:space="preserve"> </w:t>
            </w:r>
            <w:r w:rsidRPr="0054127F">
              <w:t>water. The diameter of the piston is 200 mm and stroke length 400 mm. Dete</w:t>
            </w:r>
            <w:r w:rsidR="004D1888" w:rsidRPr="0054127F">
              <w:t>rmine</w:t>
            </w:r>
            <w:r w:rsidRPr="0054127F">
              <w:t xml:space="preserve">:(i) The theoretical discharge of the pump, </w:t>
            </w:r>
            <w:r w:rsidR="005615EC">
              <w:t xml:space="preserve">        </w:t>
            </w:r>
            <w:r w:rsidRPr="0054127F">
              <w:t>(ii)  Co-efficient of discharge, and (iii)  Slip and the</w:t>
            </w:r>
            <w:r w:rsidR="005615EC">
              <w:t xml:space="preserve"> </w:t>
            </w:r>
            <w:r w:rsidRPr="0054127F">
              <w:t>percentage slip of the pump.</w:t>
            </w:r>
          </w:p>
        </w:tc>
        <w:tc>
          <w:tcPr>
            <w:tcW w:w="1170" w:type="dxa"/>
            <w:shd w:val="clear" w:color="auto" w:fill="auto"/>
          </w:tcPr>
          <w:p w:rsidR="005D0F4A" w:rsidRPr="0054127F" w:rsidRDefault="00D90C7B" w:rsidP="00875196">
            <w:pPr>
              <w:jc w:val="center"/>
            </w:pPr>
            <w:r w:rsidRPr="0054127F">
              <w:t>CO1</w:t>
            </w:r>
          </w:p>
        </w:tc>
        <w:tc>
          <w:tcPr>
            <w:tcW w:w="900" w:type="dxa"/>
            <w:shd w:val="clear" w:color="auto" w:fill="auto"/>
          </w:tcPr>
          <w:p w:rsidR="005D0F4A" w:rsidRPr="0054127F" w:rsidRDefault="00572502" w:rsidP="005814FF">
            <w:pPr>
              <w:ind w:left="542" w:right="-90" w:hanging="542"/>
              <w:jc w:val="center"/>
            </w:pPr>
            <w:r w:rsidRPr="0054127F">
              <w:t>1</w:t>
            </w:r>
            <w:r w:rsidR="00450D19" w:rsidRPr="0054127F">
              <w:t>2</w:t>
            </w:r>
          </w:p>
        </w:tc>
      </w:tr>
      <w:tr w:rsidR="005D0F4A" w:rsidRPr="0054127F" w:rsidTr="0054127F">
        <w:trPr>
          <w:trHeight w:val="2"/>
        </w:trPr>
        <w:tc>
          <w:tcPr>
            <w:tcW w:w="720" w:type="dxa"/>
            <w:vMerge/>
            <w:shd w:val="clear" w:color="auto" w:fill="auto"/>
          </w:tcPr>
          <w:p w:rsidR="005D0F4A" w:rsidRPr="0054127F" w:rsidRDefault="005D0F4A" w:rsidP="00875196">
            <w:pPr>
              <w:jc w:val="center"/>
            </w:pPr>
          </w:p>
        </w:tc>
        <w:tc>
          <w:tcPr>
            <w:tcW w:w="720" w:type="dxa"/>
            <w:shd w:val="clear" w:color="auto" w:fill="auto"/>
          </w:tcPr>
          <w:p w:rsidR="005D0F4A" w:rsidRPr="0054127F" w:rsidRDefault="005D0F4A" w:rsidP="00875196">
            <w:pPr>
              <w:jc w:val="center"/>
            </w:pPr>
            <w:r w:rsidRPr="0054127F">
              <w:t>b.</w:t>
            </w:r>
          </w:p>
        </w:tc>
        <w:tc>
          <w:tcPr>
            <w:tcW w:w="7020" w:type="dxa"/>
            <w:shd w:val="clear" w:color="auto" w:fill="auto"/>
          </w:tcPr>
          <w:p w:rsidR="005D0F4A" w:rsidRPr="0054127F" w:rsidRDefault="008F5D49" w:rsidP="005615EC">
            <w:pPr>
              <w:jc w:val="both"/>
            </w:pPr>
            <w:r w:rsidRPr="0054127F">
              <w:t>The diameter of an impeller of a centrifugal pump at inlet and outlet are 30 cm</w:t>
            </w:r>
            <w:r w:rsidR="0054127F">
              <w:t xml:space="preserve"> </w:t>
            </w:r>
            <w:r w:rsidRPr="0054127F">
              <w:t>and 60 cm respectively. Determine the minimum starting speed of the pump if it works against a head</w:t>
            </w:r>
            <w:r w:rsidR="005615EC">
              <w:t xml:space="preserve"> </w:t>
            </w:r>
            <w:r w:rsidRPr="0054127F">
              <w:t>of 30 m.</w:t>
            </w:r>
          </w:p>
        </w:tc>
        <w:tc>
          <w:tcPr>
            <w:tcW w:w="1170" w:type="dxa"/>
            <w:shd w:val="clear" w:color="auto" w:fill="auto"/>
          </w:tcPr>
          <w:p w:rsidR="005D0F4A" w:rsidRPr="0054127F" w:rsidRDefault="00554623" w:rsidP="00875196">
            <w:pPr>
              <w:jc w:val="center"/>
            </w:pPr>
            <w:r w:rsidRPr="0054127F">
              <w:t>CO3</w:t>
            </w:r>
          </w:p>
        </w:tc>
        <w:tc>
          <w:tcPr>
            <w:tcW w:w="900" w:type="dxa"/>
            <w:shd w:val="clear" w:color="auto" w:fill="auto"/>
          </w:tcPr>
          <w:p w:rsidR="005D0F4A" w:rsidRPr="0054127F" w:rsidRDefault="00450D19" w:rsidP="005814FF">
            <w:pPr>
              <w:ind w:left="542" w:right="-90" w:hanging="542"/>
              <w:jc w:val="center"/>
            </w:pPr>
            <w:r w:rsidRPr="0054127F">
              <w:t>8</w:t>
            </w:r>
          </w:p>
        </w:tc>
      </w:tr>
      <w:tr w:rsidR="0054127F" w:rsidRPr="0054127F" w:rsidTr="0054127F">
        <w:trPr>
          <w:trHeight w:val="4"/>
        </w:trPr>
        <w:tc>
          <w:tcPr>
            <w:tcW w:w="720" w:type="dxa"/>
            <w:shd w:val="clear" w:color="auto" w:fill="auto"/>
          </w:tcPr>
          <w:p w:rsidR="0054127F" w:rsidRPr="0054127F" w:rsidRDefault="0054127F" w:rsidP="00875196">
            <w:pPr>
              <w:jc w:val="center"/>
            </w:pPr>
          </w:p>
        </w:tc>
        <w:tc>
          <w:tcPr>
            <w:tcW w:w="720" w:type="dxa"/>
            <w:shd w:val="clear" w:color="auto" w:fill="auto"/>
          </w:tcPr>
          <w:p w:rsidR="0054127F" w:rsidRPr="0054127F" w:rsidRDefault="0054127F" w:rsidP="00875196">
            <w:pPr>
              <w:jc w:val="center"/>
            </w:pPr>
          </w:p>
        </w:tc>
        <w:tc>
          <w:tcPr>
            <w:tcW w:w="7020" w:type="dxa"/>
            <w:shd w:val="clear" w:color="auto" w:fill="auto"/>
          </w:tcPr>
          <w:p w:rsidR="0054127F" w:rsidRPr="0054127F" w:rsidRDefault="0054127F" w:rsidP="0054127F">
            <w:pPr>
              <w:jc w:val="both"/>
              <w:rPr>
                <w:lang w:val="en-IN"/>
              </w:rPr>
            </w:pPr>
          </w:p>
        </w:tc>
        <w:tc>
          <w:tcPr>
            <w:tcW w:w="1170" w:type="dxa"/>
            <w:shd w:val="clear" w:color="auto" w:fill="auto"/>
          </w:tcPr>
          <w:p w:rsidR="0054127F" w:rsidRPr="0054127F" w:rsidRDefault="0054127F" w:rsidP="00875196">
            <w:pPr>
              <w:jc w:val="center"/>
            </w:pPr>
          </w:p>
        </w:tc>
        <w:tc>
          <w:tcPr>
            <w:tcW w:w="900" w:type="dxa"/>
            <w:shd w:val="clear" w:color="auto" w:fill="auto"/>
          </w:tcPr>
          <w:p w:rsidR="0054127F" w:rsidRPr="0054127F" w:rsidRDefault="0054127F" w:rsidP="005814FF">
            <w:pPr>
              <w:ind w:left="542" w:right="-90" w:hanging="542"/>
              <w:jc w:val="center"/>
            </w:pPr>
          </w:p>
        </w:tc>
      </w:tr>
      <w:tr w:rsidR="0054127F" w:rsidRPr="0054127F" w:rsidTr="0054127F">
        <w:trPr>
          <w:trHeight w:val="4"/>
        </w:trPr>
        <w:tc>
          <w:tcPr>
            <w:tcW w:w="720" w:type="dxa"/>
            <w:vMerge w:val="restart"/>
            <w:shd w:val="clear" w:color="auto" w:fill="auto"/>
          </w:tcPr>
          <w:p w:rsidR="0054127F" w:rsidRPr="0054127F" w:rsidRDefault="0054127F" w:rsidP="00875196">
            <w:pPr>
              <w:jc w:val="center"/>
            </w:pPr>
            <w:r w:rsidRPr="0054127F">
              <w:t>3.</w:t>
            </w:r>
          </w:p>
        </w:tc>
        <w:tc>
          <w:tcPr>
            <w:tcW w:w="720" w:type="dxa"/>
            <w:shd w:val="clear" w:color="auto" w:fill="auto"/>
          </w:tcPr>
          <w:p w:rsidR="0054127F" w:rsidRPr="0054127F" w:rsidRDefault="0054127F" w:rsidP="00875196">
            <w:pPr>
              <w:jc w:val="center"/>
            </w:pPr>
            <w:r w:rsidRPr="0054127F">
              <w:t>a.</w:t>
            </w:r>
          </w:p>
        </w:tc>
        <w:tc>
          <w:tcPr>
            <w:tcW w:w="7020" w:type="dxa"/>
            <w:shd w:val="clear" w:color="auto" w:fill="auto"/>
          </w:tcPr>
          <w:p w:rsidR="0054127F" w:rsidRPr="0054127F" w:rsidRDefault="0054127F" w:rsidP="0054127F">
            <w:pPr>
              <w:jc w:val="both"/>
              <w:rPr>
                <w:lang w:val="en-IN"/>
              </w:rPr>
            </w:pPr>
            <w:r w:rsidRPr="0054127F">
              <w:rPr>
                <w:lang w:val="en-IN"/>
              </w:rPr>
              <w:t>A hollow circular shaft 12 m long is required to transmit 100 kW power when running at a speed of 300 rpm. If the maximum shearing stress allowed in the shaft is 80 N/mm</w:t>
            </w:r>
            <w:r w:rsidRPr="0054127F">
              <w:rPr>
                <w:vertAlign w:val="superscript"/>
                <w:lang w:val="en-IN"/>
              </w:rPr>
              <w:t>2</w:t>
            </w:r>
            <w:r w:rsidRPr="0054127F">
              <w:rPr>
                <w:lang w:val="en-IN"/>
              </w:rPr>
              <w:t xml:space="preserve"> and the ratio of inner diameter to the outer diameter is 0.75, find the dimensions of the shaft and also the angle of twist of one end of the shaft relative to the other end. Modulus of rigidity of the material is 85 kN/mm</w:t>
            </w:r>
            <w:r w:rsidRPr="0054127F">
              <w:rPr>
                <w:vertAlign w:val="superscript"/>
                <w:lang w:val="en-IN"/>
              </w:rPr>
              <w:t>2</w:t>
            </w:r>
            <w:r w:rsidRPr="0054127F">
              <w:rPr>
                <w:lang w:val="en-IN"/>
              </w:rPr>
              <w:t xml:space="preserve">. </w:t>
            </w:r>
          </w:p>
        </w:tc>
        <w:tc>
          <w:tcPr>
            <w:tcW w:w="1170" w:type="dxa"/>
            <w:shd w:val="clear" w:color="auto" w:fill="auto"/>
          </w:tcPr>
          <w:p w:rsidR="0054127F" w:rsidRPr="0054127F" w:rsidRDefault="0054127F" w:rsidP="00875196">
            <w:pPr>
              <w:jc w:val="center"/>
            </w:pPr>
            <w:r w:rsidRPr="0054127F">
              <w:t>CO2</w:t>
            </w:r>
          </w:p>
        </w:tc>
        <w:tc>
          <w:tcPr>
            <w:tcW w:w="900" w:type="dxa"/>
            <w:shd w:val="clear" w:color="auto" w:fill="auto"/>
          </w:tcPr>
          <w:p w:rsidR="0054127F" w:rsidRPr="0054127F" w:rsidRDefault="0054127F" w:rsidP="005814FF">
            <w:pPr>
              <w:ind w:left="542" w:right="-90" w:hanging="542"/>
              <w:jc w:val="center"/>
            </w:pPr>
            <w:r w:rsidRPr="0054127F">
              <w:t>10</w:t>
            </w:r>
          </w:p>
        </w:tc>
      </w:tr>
      <w:tr w:rsidR="0054127F" w:rsidRPr="0054127F" w:rsidTr="0054127F">
        <w:trPr>
          <w:trHeight w:val="4"/>
        </w:trPr>
        <w:tc>
          <w:tcPr>
            <w:tcW w:w="720" w:type="dxa"/>
            <w:vMerge/>
            <w:shd w:val="clear" w:color="auto" w:fill="auto"/>
          </w:tcPr>
          <w:p w:rsidR="0054127F" w:rsidRPr="0054127F" w:rsidRDefault="0054127F" w:rsidP="00875196">
            <w:pPr>
              <w:jc w:val="center"/>
            </w:pPr>
          </w:p>
        </w:tc>
        <w:tc>
          <w:tcPr>
            <w:tcW w:w="720" w:type="dxa"/>
            <w:shd w:val="clear" w:color="auto" w:fill="auto"/>
          </w:tcPr>
          <w:p w:rsidR="0054127F" w:rsidRPr="0054127F" w:rsidRDefault="0054127F" w:rsidP="00875196">
            <w:pPr>
              <w:jc w:val="center"/>
            </w:pPr>
            <w:r w:rsidRPr="0054127F">
              <w:t>b.</w:t>
            </w:r>
          </w:p>
        </w:tc>
        <w:tc>
          <w:tcPr>
            <w:tcW w:w="7020" w:type="dxa"/>
            <w:shd w:val="clear" w:color="auto" w:fill="auto"/>
          </w:tcPr>
          <w:p w:rsidR="0054127F" w:rsidRPr="0054127F" w:rsidRDefault="0054127F" w:rsidP="0054127F">
            <w:pPr>
              <w:jc w:val="both"/>
            </w:pPr>
            <w:r w:rsidRPr="0054127F">
              <w:t>Describe the design, working, velocity ratio and applications of various gear drives</w:t>
            </w:r>
            <w:r w:rsidR="005615EC">
              <w:t xml:space="preserve"> </w:t>
            </w:r>
            <w:r w:rsidRPr="0054127F">
              <w:t>used in power transmission.</w:t>
            </w:r>
          </w:p>
        </w:tc>
        <w:tc>
          <w:tcPr>
            <w:tcW w:w="1170" w:type="dxa"/>
            <w:shd w:val="clear" w:color="auto" w:fill="auto"/>
          </w:tcPr>
          <w:p w:rsidR="0054127F" w:rsidRPr="0054127F" w:rsidRDefault="0054127F" w:rsidP="00875196">
            <w:pPr>
              <w:jc w:val="center"/>
            </w:pPr>
            <w:r w:rsidRPr="0054127F">
              <w:t>CO2</w:t>
            </w:r>
          </w:p>
        </w:tc>
        <w:tc>
          <w:tcPr>
            <w:tcW w:w="900" w:type="dxa"/>
            <w:shd w:val="clear" w:color="auto" w:fill="auto"/>
          </w:tcPr>
          <w:p w:rsidR="0054127F" w:rsidRPr="0054127F" w:rsidRDefault="0054127F" w:rsidP="005814FF">
            <w:pPr>
              <w:ind w:left="542" w:right="-90" w:hanging="542"/>
              <w:jc w:val="center"/>
            </w:pPr>
            <w:r w:rsidRPr="0054127F">
              <w:t>10</w:t>
            </w:r>
          </w:p>
        </w:tc>
      </w:tr>
      <w:tr w:rsidR="00DE0497" w:rsidRPr="0054127F" w:rsidTr="0054127F">
        <w:trPr>
          <w:trHeight w:val="4"/>
        </w:trPr>
        <w:tc>
          <w:tcPr>
            <w:tcW w:w="10530" w:type="dxa"/>
            <w:gridSpan w:val="5"/>
            <w:shd w:val="clear" w:color="auto" w:fill="auto"/>
          </w:tcPr>
          <w:p w:rsidR="00DE0497" w:rsidRPr="0054127F" w:rsidRDefault="00DE0497" w:rsidP="005814FF">
            <w:pPr>
              <w:ind w:left="542" w:right="-90" w:hanging="542"/>
              <w:jc w:val="center"/>
            </w:pPr>
            <w:r w:rsidRPr="0054127F">
              <w:t>(OR)</w:t>
            </w:r>
          </w:p>
        </w:tc>
      </w:tr>
      <w:tr w:rsidR="0054127F" w:rsidRPr="0054127F" w:rsidTr="0054127F">
        <w:trPr>
          <w:trHeight w:val="4"/>
        </w:trPr>
        <w:tc>
          <w:tcPr>
            <w:tcW w:w="720" w:type="dxa"/>
            <w:vMerge w:val="restart"/>
            <w:shd w:val="clear" w:color="auto" w:fill="auto"/>
          </w:tcPr>
          <w:p w:rsidR="0054127F" w:rsidRPr="0054127F" w:rsidRDefault="0054127F" w:rsidP="00875196">
            <w:pPr>
              <w:jc w:val="center"/>
            </w:pPr>
            <w:r w:rsidRPr="0054127F">
              <w:t>4.</w:t>
            </w:r>
          </w:p>
        </w:tc>
        <w:tc>
          <w:tcPr>
            <w:tcW w:w="720" w:type="dxa"/>
            <w:shd w:val="clear" w:color="auto" w:fill="auto"/>
          </w:tcPr>
          <w:p w:rsidR="0054127F" w:rsidRPr="0054127F" w:rsidRDefault="0054127F" w:rsidP="00875196">
            <w:pPr>
              <w:jc w:val="center"/>
            </w:pPr>
            <w:r w:rsidRPr="0054127F">
              <w:t>a.</w:t>
            </w:r>
          </w:p>
        </w:tc>
        <w:tc>
          <w:tcPr>
            <w:tcW w:w="7020" w:type="dxa"/>
            <w:shd w:val="clear" w:color="auto" w:fill="auto"/>
          </w:tcPr>
          <w:p w:rsidR="0054127F" w:rsidRPr="0054127F" w:rsidRDefault="005615EC" w:rsidP="0054127F">
            <w:pPr>
              <w:jc w:val="both"/>
              <w:rPr>
                <w:lang w:val="en-IN"/>
              </w:rPr>
            </w:pPr>
            <w:r>
              <w:rPr>
                <w:lang w:val="en-IN"/>
              </w:rPr>
              <w:t>Explain</w:t>
            </w:r>
            <w:r w:rsidR="0054127F" w:rsidRPr="0054127F">
              <w:rPr>
                <w:lang w:val="en-IN"/>
              </w:rPr>
              <w:t xml:space="preserve"> the design and working of flat belt drives used for power transmission</w:t>
            </w:r>
            <w:r>
              <w:rPr>
                <w:lang w:val="en-IN"/>
              </w:rPr>
              <w:t xml:space="preserve"> </w:t>
            </w:r>
            <w:r w:rsidR="0054127F" w:rsidRPr="0054127F">
              <w:rPr>
                <w:lang w:val="en-IN"/>
              </w:rPr>
              <w:t>with neat labelled diagrams.</w:t>
            </w:r>
          </w:p>
        </w:tc>
        <w:tc>
          <w:tcPr>
            <w:tcW w:w="1170" w:type="dxa"/>
            <w:vMerge w:val="restart"/>
            <w:shd w:val="clear" w:color="auto" w:fill="auto"/>
          </w:tcPr>
          <w:p w:rsidR="0054127F" w:rsidRPr="0054127F" w:rsidRDefault="0054127F" w:rsidP="00875196">
            <w:pPr>
              <w:jc w:val="center"/>
            </w:pPr>
            <w:r w:rsidRPr="0054127F">
              <w:t>CO2</w:t>
            </w:r>
          </w:p>
        </w:tc>
        <w:tc>
          <w:tcPr>
            <w:tcW w:w="900" w:type="dxa"/>
            <w:shd w:val="clear" w:color="auto" w:fill="auto"/>
          </w:tcPr>
          <w:p w:rsidR="0054127F" w:rsidRPr="0054127F" w:rsidRDefault="0054127F" w:rsidP="005814FF">
            <w:pPr>
              <w:ind w:left="542" w:right="-90" w:hanging="542"/>
              <w:jc w:val="center"/>
            </w:pPr>
            <w:r w:rsidRPr="0054127F">
              <w:t>15</w:t>
            </w:r>
          </w:p>
        </w:tc>
      </w:tr>
      <w:tr w:rsidR="0054127F" w:rsidRPr="0054127F" w:rsidTr="0054127F">
        <w:trPr>
          <w:trHeight w:val="4"/>
        </w:trPr>
        <w:tc>
          <w:tcPr>
            <w:tcW w:w="720" w:type="dxa"/>
            <w:vMerge/>
            <w:shd w:val="clear" w:color="auto" w:fill="auto"/>
          </w:tcPr>
          <w:p w:rsidR="0054127F" w:rsidRPr="0054127F" w:rsidRDefault="0054127F" w:rsidP="00875196">
            <w:pPr>
              <w:jc w:val="center"/>
            </w:pPr>
          </w:p>
        </w:tc>
        <w:tc>
          <w:tcPr>
            <w:tcW w:w="720" w:type="dxa"/>
            <w:shd w:val="clear" w:color="auto" w:fill="auto"/>
          </w:tcPr>
          <w:p w:rsidR="0054127F" w:rsidRPr="0054127F" w:rsidRDefault="0054127F" w:rsidP="00875196">
            <w:pPr>
              <w:jc w:val="center"/>
            </w:pPr>
            <w:r w:rsidRPr="0054127F">
              <w:t>b.</w:t>
            </w:r>
          </w:p>
        </w:tc>
        <w:tc>
          <w:tcPr>
            <w:tcW w:w="7020" w:type="dxa"/>
            <w:shd w:val="clear" w:color="auto" w:fill="auto"/>
          </w:tcPr>
          <w:p w:rsidR="0054127F" w:rsidRPr="0054127F" w:rsidRDefault="005615EC" w:rsidP="005615EC">
            <w:pPr>
              <w:jc w:val="both"/>
            </w:pPr>
            <w:r>
              <w:rPr>
                <w:lang w:val="en-IN"/>
              </w:rPr>
              <w:t xml:space="preserve">Summarize </w:t>
            </w:r>
            <w:r w:rsidR="0054127F" w:rsidRPr="0054127F">
              <w:rPr>
                <w:lang w:val="en-IN"/>
              </w:rPr>
              <w:t>the requirements for a good shaft coupling.</w:t>
            </w:r>
          </w:p>
        </w:tc>
        <w:tc>
          <w:tcPr>
            <w:tcW w:w="1170" w:type="dxa"/>
            <w:vMerge/>
            <w:shd w:val="clear" w:color="auto" w:fill="auto"/>
          </w:tcPr>
          <w:p w:rsidR="0054127F" w:rsidRPr="0054127F" w:rsidRDefault="0054127F" w:rsidP="00875196">
            <w:pPr>
              <w:jc w:val="center"/>
            </w:pPr>
          </w:p>
        </w:tc>
        <w:tc>
          <w:tcPr>
            <w:tcW w:w="900" w:type="dxa"/>
            <w:shd w:val="clear" w:color="auto" w:fill="auto"/>
          </w:tcPr>
          <w:p w:rsidR="0054127F" w:rsidRPr="0054127F" w:rsidRDefault="0054127F" w:rsidP="005814FF">
            <w:pPr>
              <w:ind w:left="542" w:right="-90" w:hanging="542"/>
              <w:jc w:val="center"/>
            </w:pPr>
            <w:r w:rsidRPr="0054127F">
              <w:t>5</w:t>
            </w:r>
          </w:p>
        </w:tc>
      </w:tr>
      <w:tr w:rsidR="0054127F" w:rsidRPr="0054127F" w:rsidTr="0054127F">
        <w:trPr>
          <w:trHeight w:val="4"/>
        </w:trPr>
        <w:tc>
          <w:tcPr>
            <w:tcW w:w="720" w:type="dxa"/>
            <w:shd w:val="clear" w:color="auto" w:fill="auto"/>
          </w:tcPr>
          <w:p w:rsidR="0054127F" w:rsidRPr="0054127F" w:rsidRDefault="0054127F" w:rsidP="00875196">
            <w:pPr>
              <w:jc w:val="center"/>
            </w:pPr>
          </w:p>
        </w:tc>
        <w:tc>
          <w:tcPr>
            <w:tcW w:w="720" w:type="dxa"/>
            <w:shd w:val="clear" w:color="auto" w:fill="auto"/>
          </w:tcPr>
          <w:p w:rsidR="0054127F" w:rsidRPr="0054127F" w:rsidRDefault="0054127F" w:rsidP="00875196">
            <w:pPr>
              <w:jc w:val="center"/>
            </w:pPr>
          </w:p>
        </w:tc>
        <w:tc>
          <w:tcPr>
            <w:tcW w:w="7020" w:type="dxa"/>
            <w:shd w:val="clear" w:color="auto" w:fill="auto"/>
          </w:tcPr>
          <w:p w:rsidR="0054127F" w:rsidRPr="0054127F" w:rsidRDefault="0054127F" w:rsidP="0054127F">
            <w:pPr>
              <w:jc w:val="both"/>
              <w:rPr>
                <w:lang w:val="en-IN"/>
              </w:rPr>
            </w:pPr>
          </w:p>
        </w:tc>
        <w:tc>
          <w:tcPr>
            <w:tcW w:w="1170" w:type="dxa"/>
            <w:shd w:val="clear" w:color="auto" w:fill="auto"/>
          </w:tcPr>
          <w:p w:rsidR="0054127F" w:rsidRPr="0054127F" w:rsidRDefault="0054127F" w:rsidP="00875196">
            <w:pPr>
              <w:jc w:val="center"/>
            </w:pPr>
          </w:p>
        </w:tc>
        <w:tc>
          <w:tcPr>
            <w:tcW w:w="900" w:type="dxa"/>
            <w:shd w:val="clear" w:color="auto" w:fill="auto"/>
          </w:tcPr>
          <w:p w:rsidR="0054127F" w:rsidRPr="0054127F" w:rsidRDefault="0054127F" w:rsidP="005814FF">
            <w:pPr>
              <w:ind w:left="542" w:right="-90" w:hanging="542"/>
              <w:jc w:val="center"/>
            </w:pPr>
          </w:p>
        </w:tc>
      </w:tr>
      <w:tr w:rsidR="005D0F4A" w:rsidRPr="0054127F" w:rsidTr="0054127F">
        <w:trPr>
          <w:trHeight w:val="4"/>
        </w:trPr>
        <w:tc>
          <w:tcPr>
            <w:tcW w:w="720" w:type="dxa"/>
            <w:shd w:val="clear" w:color="auto" w:fill="auto"/>
          </w:tcPr>
          <w:p w:rsidR="005D0F4A" w:rsidRPr="0054127F" w:rsidRDefault="005D0F4A" w:rsidP="00875196">
            <w:pPr>
              <w:jc w:val="center"/>
            </w:pPr>
            <w:r w:rsidRPr="0054127F">
              <w:t>5.</w:t>
            </w:r>
          </w:p>
        </w:tc>
        <w:tc>
          <w:tcPr>
            <w:tcW w:w="720" w:type="dxa"/>
            <w:shd w:val="clear" w:color="auto" w:fill="auto"/>
          </w:tcPr>
          <w:p w:rsidR="005D0F4A" w:rsidRPr="0054127F" w:rsidRDefault="005D0F4A" w:rsidP="00875196">
            <w:pPr>
              <w:jc w:val="center"/>
            </w:pPr>
          </w:p>
        </w:tc>
        <w:tc>
          <w:tcPr>
            <w:tcW w:w="7020" w:type="dxa"/>
            <w:shd w:val="clear" w:color="auto" w:fill="auto"/>
          </w:tcPr>
          <w:p w:rsidR="00BE178A" w:rsidRPr="0054127F" w:rsidRDefault="00BE178A" w:rsidP="0054127F">
            <w:pPr>
              <w:jc w:val="both"/>
              <w:rPr>
                <w:lang w:val="en-IN"/>
              </w:rPr>
            </w:pPr>
            <w:r w:rsidRPr="0054127F">
              <w:rPr>
                <w:lang w:val="en-IN"/>
              </w:rPr>
              <w:t xml:space="preserve">A shaft rotating at 200 rpm drives another shaft at 300 rpm and transmits 6kW through the belt. The belt is 100mm wide and 10mm thick. The distance between the shaft is 4m. The smaller pulley is 0.5m and the larger pulley is 0.75m in diameter respectively. Calculate the stress in the belt, if it is. </w:t>
            </w:r>
          </w:p>
          <w:p w:rsidR="00231063" w:rsidRDefault="00231063" w:rsidP="00231063">
            <w:pPr>
              <w:pStyle w:val="ListParagraph"/>
              <w:numPr>
                <w:ilvl w:val="0"/>
                <w:numId w:val="12"/>
              </w:numPr>
              <w:rPr>
                <w:lang w:val="en-IN"/>
              </w:rPr>
            </w:pPr>
            <w:r>
              <w:rPr>
                <w:lang w:val="en-IN"/>
              </w:rPr>
              <w:t>An Open Belt Drive</w:t>
            </w:r>
          </w:p>
          <w:p w:rsidR="005D0F4A" w:rsidRPr="00231063" w:rsidRDefault="00BE178A" w:rsidP="00231063">
            <w:pPr>
              <w:pStyle w:val="ListParagraph"/>
              <w:numPr>
                <w:ilvl w:val="0"/>
                <w:numId w:val="12"/>
              </w:numPr>
              <w:rPr>
                <w:lang w:val="en-IN"/>
              </w:rPr>
            </w:pPr>
            <w:r w:rsidRPr="00231063">
              <w:rPr>
                <w:lang w:val="en-IN"/>
              </w:rPr>
              <w:t xml:space="preserve">Cross Belt Drive. Take μ = 0.3. </w:t>
            </w:r>
          </w:p>
        </w:tc>
        <w:tc>
          <w:tcPr>
            <w:tcW w:w="1170" w:type="dxa"/>
            <w:shd w:val="clear" w:color="auto" w:fill="auto"/>
          </w:tcPr>
          <w:p w:rsidR="005D0F4A" w:rsidRPr="0054127F" w:rsidRDefault="004F1D48" w:rsidP="00875196">
            <w:pPr>
              <w:jc w:val="center"/>
            </w:pPr>
            <w:r w:rsidRPr="0054127F">
              <w:t>CO</w:t>
            </w:r>
            <w:r w:rsidR="00554623" w:rsidRPr="0054127F">
              <w:t>3</w:t>
            </w:r>
          </w:p>
        </w:tc>
        <w:tc>
          <w:tcPr>
            <w:tcW w:w="900" w:type="dxa"/>
            <w:shd w:val="clear" w:color="auto" w:fill="auto"/>
          </w:tcPr>
          <w:p w:rsidR="005D0F4A" w:rsidRPr="0054127F" w:rsidRDefault="00926C3D" w:rsidP="005814FF">
            <w:pPr>
              <w:ind w:left="542" w:right="-90" w:hanging="542"/>
              <w:jc w:val="center"/>
            </w:pPr>
            <w:r w:rsidRPr="0054127F">
              <w:t>20</w:t>
            </w:r>
          </w:p>
        </w:tc>
      </w:tr>
      <w:tr w:rsidR="00DE0497" w:rsidRPr="0054127F" w:rsidTr="0054127F">
        <w:trPr>
          <w:trHeight w:val="4"/>
        </w:trPr>
        <w:tc>
          <w:tcPr>
            <w:tcW w:w="10530" w:type="dxa"/>
            <w:gridSpan w:val="5"/>
            <w:shd w:val="clear" w:color="auto" w:fill="auto"/>
          </w:tcPr>
          <w:p w:rsidR="00DE0497" w:rsidRPr="0054127F" w:rsidRDefault="00DE0497" w:rsidP="005814FF">
            <w:pPr>
              <w:ind w:left="542" w:right="-90" w:hanging="542"/>
              <w:jc w:val="center"/>
            </w:pPr>
            <w:r w:rsidRPr="0054127F">
              <w:t>(OR)</w:t>
            </w:r>
          </w:p>
        </w:tc>
      </w:tr>
      <w:tr w:rsidR="0054127F" w:rsidRPr="0054127F" w:rsidTr="0054127F">
        <w:trPr>
          <w:trHeight w:val="203"/>
        </w:trPr>
        <w:tc>
          <w:tcPr>
            <w:tcW w:w="720" w:type="dxa"/>
            <w:vMerge w:val="restart"/>
            <w:shd w:val="clear" w:color="auto" w:fill="auto"/>
          </w:tcPr>
          <w:p w:rsidR="0054127F" w:rsidRPr="0054127F" w:rsidRDefault="0054127F" w:rsidP="00875196">
            <w:pPr>
              <w:jc w:val="center"/>
            </w:pPr>
            <w:r w:rsidRPr="0054127F">
              <w:t>6.</w:t>
            </w:r>
          </w:p>
        </w:tc>
        <w:tc>
          <w:tcPr>
            <w:tcW w:w="720" w:type="dxa"/>
            <w:shd w:val="clear" w:color="auto" w:fill="auto"/>
          </w:tcPr>
          <w:p w:rsidR="0054127F" w:rsidRPr="0054127F" w:rsidRDefault="0054127F" w:rsidP="00875196">
            <w:pPr>
              <w:jc w:val="center"/>
            </w:pPr>
            <w:r w:rsidRPr="0054127F">
              <w:t>a.</w:t>
            </w:r>
          </w:p>
        </w:tc>
        <w:tc>
          <w:tcPr>
            <w:tcW w:w="7020" w:type="dxa"/>
            <w:shd w:val="clear" w:color="auto" w:fill="auto"/>
          </w:tcPr>
          <w:p w:rsidR="0054127F" w:rsidRPr="0054127F" w:rsidRDefault="0054127F" w:rsidP="0054127F">
            <w:pPr>
              <w:jc w:val="both"/>
              <w:rPr>
                <w:lang w:val="en-IN"/>
              </w:rPr>
            </w:pPr>
            <w:r w:rsidRPr="0054127F">
              <w:rPr>
                <w:lang w:val="en-IN"/>
              </w:rPr>
              <w:t>Draw a neat diagram of Fusible plug used in steam boilers and</w:t>
            </w:r>
            <w:r w:rsidR="005615EC">
              <w:rPr>
                <w:lang w:val="en-IN"/>
              </w:rPr>
              <w:t xml:space="preserve"> </w:t>
            </w:r>
            <w:r w:rsidRPr="0054127F">
              <w:rPr>
                <w:lang w:val="en-IN"/>
              </w:rPr>
              <w:t>discuss its working in brief.</w:t>
            </w:r>
          </w:p>
        </w:tc>
        <w:tc>
          <w:tcPr>
            <w:tcW w:w="1170" w:type="dxa"/>
            <w:vMerge w:val="restart"/>
            <w:shd w:val="clear" w:color="auto" w:fill="auto"/>
          </w:tcPr>
          <w:p w:rsidR="0054127F" w:rsidRPr="0054127F" w:rsidRDefault="0054127F" w:rsidP="00875196">
            <w:pPr>
              <w:jc w:val="center"/>
            </w:pPr>
            <w:r w:rsidRPr="0054127F">
              <w:t>CO2</w:t>
            </w:r>
            <w:bookmarkStart w:id="0" w:name="_GoBack"/>
            <w:bookmarkEnd w:id="0"/>
          </w:p>
        </w:tc>
        <w:tc>
          <w:tcPr>
            <w:tcW w:w="900" w:type="dxa"/>
            <w:shd w:val="clear" w:color="auto" w:fill="auto"/>
          </w:tcPr>
          <w:p w:rsidR="0054127F" w:rsidRPr="0054127F" w:rsidRDefault="0054127F" w:rsidP="005814FF">
            <w:pPr>
              <w:ind w:left="542" w:right="-90" w:hanging="542"/>
              <w:jc w:val="center"/>
            </w:pPr>
            <w:r w:rsidRPr="0054127F">
              <w:t>5</w:t>
            </w:r>
          </w:p>
        </w:tc>
      </w:tr>
      <w:tr w:rsidR="0054127F" w:rsidRPr="0054127F" w:rsidTr="0054127F">
        <w:trPr>
          <w:trHeight w:val="4"/>
        </w:trPr>
        <w:tc>
          <w:tcPr>
            <w:tcW w:w="720" w:type="dxa"/>
            <w:vMerge/>
            <w:shd w:val="clear" w:color="auto" w:fill="auto"/>
          </w:tcPr>
          <w:p w:rsidR="0054127F" w:rsidRPr="0054127F" w:rsidRDefault="0054127F" w:rsidP="00875196">
            <w:pPr>
              <w:jc w:val="center"/>
            </w:pPr>
          </w:p>
        </w:tc>
        <w:tc>
          <w:tcPr>
            <w:tcW w:w="720" w:type="dxa"/>
            <w:shd w:val="clear" w:color="auto" w:fill="auto"/>
          </w:tcPr>
          <w:p w:rsidR="0054127F" w:rsidRPr="0054127F" w:rsidRDefault="0054127F" w:rsidP="00875196">
            <w:pPr>
              <w:jc w:val="center"/>
            </w:pPr>
            <w:r>
              <w:t>b</w:t>
            </w:r>
            <w:r w:rsidRPr="0054127F">
              <w:t>.</w:t>
            </w:r>
          </w:p>
        </w:tc>
        <w:tc>
          <w:tcPr>
            <w:tcW w:w="7020" w:type="dxa"/>
            <w:shd w:val="clear" w:color="auto" w:fill="auto"/>
          </w:tcPr>
          <w:p w:rsidR="0054127F" w:rsidRPr="0054127F" w:rsidRDefault="0054127F" w:rsidP="0054127F">
            <w:pPr>
              <w:jc w:val="both"/>
            </w:pPr>
            <w:r w:rsidRPr="0054127F">
              <w:t>A boiler generates steam at 12 bar pressure and temperature of 220°C from</w:t>
            </w:r>
            <w:r>
              <w:t xml:space="preserve"> </w:t>
            </w:r>
            <w:r w:rsidRPr="0054127F">
              <w:t>feedwater at temperature of 50°C. The steam generation rate is 7 kg/kg of coal which has the</w:t>
            </w:r>
            <w:r w:rsidR="005615EC">
              <w:t xml:space="preserve"> </w:t>
            </w:r>
            <w:r w:rsidRPr="0054127F">
              <w:t>calorific value of 30 MJ/kg. The boiler has equivalent evaporation of 2500 kg/h. Determine(i) steam generation rate, (ii) coal consumption rate and (iii) thermal efficiency of the boiler.</w:t>
            </w:r>
          </w:p>
        </w:tc>
        <w:tc>
          <w:tcPr>
            <w:tcW w:w="1170" w:type="dxa"/>
            <w:vMerge/>
            <w:shd w:val="clear" w:color="auto" w:fill="auto"/>
          </w:tcPr>
          <w:p w:rsidR="0054127F" w:rsidRPr="0054127F" w:rsidRDefault="0054127F" w:rsidP="00875196">
            <w:pPr>
              <w:jc w:val="center"/>
            </w:pPr>
          </w:p>
        </w:tc>
        <w:tc>
          <w:tcPr>
            <w:tcW w:w="900" w:type="dxa"/>
            <w:shd w:val="clear" w:color="auto" w:fill="auto"/>
          </w:tcPr>
          <w:p w:rsidR="0054127F" w:rsidRPr="0054127F" w:rsidRDefault="0054127F" w:rsidP="005814FF">
            <w:pPr>
              <w:ind w:left="542" w:right="-90" w:hanging="542"/>
              <w:jc w:val="center"/>
            </w:pPr>
            <w:r w:rsidRPr="0054127F">
              <w:t>15</w:t>
            </w:r>
          </w:p>
        </w:tc>
      </w:tr>
      <w:tr w:rsidR="0054127F" w:rsidRPr="0054127F" w:rsidTr="0054127F">
        <w:trPr>
          <w:trHeight w:val="4"/>
        </w:trPr>
        <w:tc>
          <w:tcPr>
            <w:tcW w:w="720" w:type="dxa"/>
            <w:shd w:val="clear" w:color="auto" w:fill="auto"/>
          </w:tcPr>
          <w:p w:rsidR="0054127F" w:rsidRPr="0054127F" w:rsidRDefault="0054127F" w:rsidP="00875196">
            <w:pPr>
              <w:jc w:val="center"/>
            </w:pPr>
          </w:p>
        </w:tc>
        <w:tc>
          <w:tcPr>
            <w:tcW w:w="720" w:type="dxa"/>
            <w:shd w:val="clear" w:color="auto" w:fill="auto"/>
          </w:tcPr>
          <w:p w:rsidR="0054127F" w:rsidRPr="0054127F" w:rsidRDefault="0054127F" w:rsidP="00875196">
            <w:pPr>
              <w:jc w:val="center"/>
            </w:pPr>
          </w:p>
        </w:tc>
        <w:tc>
          <w:tcPr>
            <w:tcW w:w="7020" w:type="dxa"/>
            <w:shd w:val="clear" w:color="auto" w:fill="auto"/>
          </w:tcPr>
          <w:p w:rsidR="0054127F" w:rsidRPr="0054127F" w:rsidRDefault="0054127F" w:rsidP="0054127F">
            <w:pPr>
              <w:jc w:val="both"/>
            </w:pPr>
          </w:p>
        </w:tc>
        <w:tc>
          <w:tcPr>
            <w:tcW w:w="1170" w:type="dxa"/>
            <w:shd w:val="clear" w:color="auto" w:fill="auto"/>
          </w:tcPr>
          <w:p w:rsidR="0054127F" w:rsidRPr="0054127F" w:rsidRDefault="0054127F" w:rsidP="00875196">
            <w:pPr>
              <w:jc w:val="center"/>
            </w:pPr>
          </w:p>
        </w:tc>
        <w:tc>
          <w:tcPr>
            <w:tcW w:w="900" w:type="dxa"/>
            <w:shd w:val="clear" w:color="auto" w:fill="auto"/>
          </w:tcPr>
          <w:p w:rsidR="0054127F" w:rsidRPr="0054127F" w:rsidRDefault="0054127F" w:rsidP="005814FF">
            <w:pPr>
              <w:ind w:left="542" w:right="-90" w:hanging="542"/>
              <w:jc w:val="center"/>
            </w:pPr>
          </w:p>
        </w:tc>
      </w:tr>
      <w:tr w:rsidR="00012B06" w:rsidRPr="0054127F" w:rsidTr="0054127F">
        <w:trPr>
          <w:trHeight w:val="4"/>
        </w:trPr>
        <w:tc>
          <w:tcPr>
            <w:tcW w:w="720" w:type="dxa"/>
            <w:shd w:val="clear" w:color="auto" w:fill="auto"/>
          </w:tcPr>
          <w:p w:rsidR="00012B06" w:rsidRPr="0054127F" w:rsidRDefault="00012B06" w:rsidP="00875196">
            <w:pPr>
              <w:jc w:val="center"/>
            </w:pPr>
            <w:r w:rsidRPr="0054127F">
              <w:t>7.</w:t>
            </w:r>
          </w:p>
        </w:tc>
        <w:tc>
          <w:tcPr>
            <w:tcW w:w="720" w:type="dxa"/>
            <w:shd w:val="clear" w:color="auto" w:fill="auto"/>
          </w:tcPr>
          <w:p w:rsidR="00012B06" w:rsidRPr="0054127F" w:rsidRDefault="00012B06" w:rsidP="00875196">
            <w:pPr>
              <w:jc w:val="center"/>
            </w:pPr>
          </w:p>
        </w:tc>
        <w:tc>
          <w:tcPr>
            <w:tcW w:w="7020" w:type="dxa"/>
            <w:shd w:val="clear" w:color="auto" w:fill="auto"/>
          </w:tcPr>
          <w:p w:rsidR="0026593F" w:rsidRPr="0054127F" w:rsidRDefault="0040504A" w:rsidP="0054127F">
            <w:pPr>
              <w:jc w:val="both"/>
            </w:pPr>
            <w:r w:rsidRPr="0054127F">
              <w:t xml:space="preserve">Write in detail about types of equipment used, operation and application in food industries of the following:  </w:t>
            </w:r>
          </w:p>
          <w:p w:rsidR="00012B06" w:rsidRDefault="0040504A" w:rsidP="00FB63F6">
            <w:pPr>
              <w:pStyle w:val="ListParagraph"/>
              <w:numPr>
                <w:ilvl w:val="0"/>
                <w:numId w:val="10"/>
              </w:numPr>
              <w:jc w:val="both"/>
            </w:pPr>
            <w:r w:rsidRPr="0054127F">
              <w:t>Liquid Freezing</w:t>
            </w:r>
            <w:r w:rsidR="0054127F">
              <w:t>.</w:t>
            </w:r>
          </w:p>
          <w:p w:rsidR="0054127F" w:rsidRPr="0054127F" w:rsidRDefault="0054127F" w:rsidP="00FB63F6">
            <w:pPr>
              <w:pStyle w:val="ListParagraph"/>
              <w:numPr>
                <w:ilvl w:val="0"/>
                <w:numId w:val="10"/>
              </w:numPr>
              <w:jc w:val="both"/>
            </w:pPr>
            <w:r w:rsidRPr="0054127F">
              <w:t>Individual Quick Freezing</w:t>
            </w:r>
            <w:r>
              <w:t>.</w:t>
            </w:r>
          </w:p>
        </w:tc>
        <w:tc>
          <w:tcPr>
            <w:tcW w:w="1170" w:type="dxa"/>
            <w:shd w:val="clear" w:color="auto" w:fill="auto"/>
          </w:tcPr>
          <w:p w:rsidR="00012B06" w:rsidRPr="0054127F" w:rsidRDefault="00012B06" w:rsidP="00875196">
            <w:pPr>
              <w:jc w:val="center"/>
            </w:pPr>
            <w:r w:rsidRPr="0054127F">
              <w:t>CO</w:t>
            </w:r>
            <w:r w:rsidR="009D5286" w:rsidRPr="0054127F">
              <w:t>2</w:t>
            </w:r>
          </w:p>
        </w:tc>
        <w:tc>
          <w:tcPr>
            <w:tcW w:w="900" w:type="dxa"/>
            <w:shd w:val="clear" w:color="auto" w:fill="auto"/>
          </w:tcPr>
          <w:p w:rsidR="0054127F" w:rsidRDefault="0054127F" w:rsidP="005814FF">
            <w:pPr>
              <w:ind w:left="542" w:right="-90" w:hanging="542"/>
              <w:jc w:val="center"/>
            </w:pPr>
          </w:p>
          <w:p w:rsidR="0054127F" w:rsidRDefault="0054127F" w:rsidP="005814FF">
            <w:pPr>
              <w:ind w:left="542" w:right="-90" w:hanging="542"/>
              <w:jc w:val="center"/>
            </w:pPr>
          </w:p>
          <w:p w:rsidR="00012B06" w:rsidRDefault="00F615A4" w:rsidP="005814FF">
            <w:pPr>
              <w:ind w:left="542" w:right="-90" w:hanging="542"/>
              <w:jc w:val="center"/>
            </w:pPr>
            <w:r w:rsidRPr="0054127F">
              <w:t>10</w:t>
            </w:r>
          </w:p>
          <w:p w:rsidR="0054127F" w:rsidRPr="0054127F" w:rsidRDefault="0054127F" w:rsidP="005814FF">
            <w:pPr>
              <w:ind w:left="542" w:right="-90" w:hanging="542"/>
              <w:jc w:val="center"/>
            </w:pPr>
            <w:r>
              <w:t>10</w:t>
            </w:r>
          </w:p>
        </w:tc>
      </w:tr>
      <w:tr w:rsidR="00B009B1" w:rsidRPr="0054127F" w:rsidTr="0054127F">
        <w:trPr>
          <w:trHeight w:val="2"/>
        </w:trPr>
        <w:tc>
          <w:tcPr>
            <w:tcW w:w="10530" w:type="dxa"/>
            <w:gridSpan w:val="5"/>
            <w:shd w:val="clear" w:color="auto" w:fill="auto"/>
          </w:tcPr>
          <w:p w:rsidR="00B009B1" w:rsidRPr="0054127F" w:rsidRDefault="00B009B1" w:rsidP="005814FF">
            <w:pPr>
              <w:ind w:left="542" w:right="-90" w:hanging="542"/>
              <w:jc w:val="center"/>
            </w:pPr>
            <w:r w:rsidRPr="0054127F">
              <w:t>(OR)</w:t>
            </w:r>
          </w:p>
        </w:tc>
      </w:tr>
      <w:tr w:rsidR="00722FE5" w:rsidRPr="0054127F" w:rsidTr="0054127F">
        <w:trPr>
          <w:trHeight w:val="1486"/>
        </w:trPr>
        <w:tc>
          <w:tcPr>
            <w:tcW w:w="720" w:type="dxa"/>
            <w:shd w:val="clear" w:color="auto" w:fill="auto"/>
          </w:tcPr>
          <w:p w:rsidR="00722FE5" w:rsidRPr="0054127F" w:rsidRDefault="00722FE5" w:rsidP="00875196">
            <w:pPr>
              <w:jc w:val="center"/>
            </w:pPr>
            <w:r w:rsidRPr="0054127F">
              <w:t>8.</w:t>
            </w:r>
          </w:p>
        </w:tc>
        <w:tc>
          <w:tcPr>
            <w:tcW w:w="720" w:type="dxa"/>
            <w:shd w:val="clear" w:color="auto" w:fill="auto"/>
          </w:tcPr>
          <w:p w:rsidR="00722FE5" w:rsidRPr="0054127F" w:rsidRDefault="00722FE5" w:rsidP="00875196">
            <w:pPr>
              <w:jc w:val="center"/>
            </w:pPr>
          </w:p>
        </w:tc>
        <w:tc>
          <w:tcPr>
            <w:tcW w:w="7020" w:type="dxa"/>
            <w:shd w:val="clear" w:color="auto" w:fill="auto"/>
          </w:tcPr>
          <w:p w:rsidR="00722FE5" w:rsidRPr="0054127F" w:rsidRDefault="00D52639" w:rsidP="0054127F">
            <w:pPr>
              <w:jc w:val="both"/>
              <w:rPr>
                <w:iCs/>
              </w:rPr>
            </w:pPr>
            <w:r w:rsidRPr="0054127F">
              <w:rPr>
                <w:iCs/>
              </w:rPr>
              <w:t>A refrigerator using NH</w:t>
            </w:r>
            <w:r w:rsidRPr="0054127F">
              <w:rPr>
                <w:iCs/>
                <w:vertAlign w:val="subscript"/>
              </w:rPr>
              <w:t>3</w:t>
            </w:r>
            <w:r w:rsidRPr="0054127F">
              <w:rPr>
                <w:iCs/>
              </w:rPr>
              <w:t xml:space="preserve"> works between the temperatures -100°C and 250°C.The gas is dry at the end of compression and there is no undercooling of liquid. Calculate the theoretical C.O.P. of the cycle. The properties of NH</w:t>
            </w:r>
            <w:r w:rsidRPr="0054127F">
              <w:rPr>
                <w:iCs/>
                <w:vertAlign w:val="subscript"/>
              </w:rPr>
              <w:t>3</w:t>
            </w:r>
            <w:r w:rsidRPr="0054127F">
              <w:rPr>
                <w:iCs/>
              </w:rPr>
              <w:t xml:space="preserve"> are given below:</w:t>
            </w:r>
          </w:p>
          <w:tbl>
            <w:tblPr>
              <w:tblW w:w="496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09"/>
              <w:gridCol w:w="1637"/>
              <w:gridCol w:w="1801"/>
              <w:gridCol w:w="1802"/>
            </w:tblGrid>
            <w:tr w:rsidR="001C6639" w:rsidRPr="0054127F" w:rsidTr="000B1B27">
              <w:trPr>
                <w:trHeight w:val="772"/>
              </w:trPr>
              <w:tc>
                <w:tcPr>
                  <w:tcW w:w="1118" w:type="pct"/>
                  <w:shd w:val="clear" w:color="auto" w:fill="auto"/>
                </w:tcPr>
                <w:p w:rsidR="001C6639" w:rsidRPr="0054127F" w:rsidRDefault="001C6639" w:rsidP="000B1B27">
                  <w:pPr>
                    <w:jc w:val="center"/>
                  </w:pPr>
                  <w:r w:rsidRPr="0054127F">
                    <w:t>Temperature</w:t>
                  </w:r>
                </w:p>
                <w:p w:rsidR="001C6639" w:rsidRPr="0054127F" w:rsidRDefault="001C6639" w:rsidP="000B1B27">
                  <w:pPr>
                    <w:jc w:val="center"/>
                  </w:pPr>
                  <w:r w:rsidRPr="0054127F">
                    <w:t>(</w:t>
                  </w:r>
                  <w:r w:rsidRPr="0054127F">
                    <w:rPr>
                      <w:vertAlign w:val="superscript"/>
                    </w:rPr>
                    <w:t>0</w:t>
                  </w:r>
                  <w:r w:rsidRPr="0054127F">
                    <w:t>C)</w:t>
                  </w:r>
                </w:p>
              </w:tc>
              <w:tc>
                <w:tcPr>
                  <w:tcW w:w="1213" w:type="pct"/>
                  <w:shd w:val="clear" w:color="auto" w:fill="auto"/>
                </w:tcPr>
                <w:p w:rsidR="001C6639" w:rsidRPr="0054127F" w:rsidRDefault="001C6639" w:rsidP="000B1B27">
                  <w:pPr>
                    <w:jc w:val="center"/>
                  </w:pPr>
                  <w:r w:rsidRPr="0054127F">
                    <w:t>Liquid heat (h</w:t>
                  </w:r>
                  <w:r w:rsidRPr="0054127F">
                    <w:rPr>
                      <w:vertAlign w:val="subscript"/>
                    </w:rPr>
                    <w:t>f</w:t>
                  </w:r>
                  <w:r w:rsidRPr="0054127F">
                    <w:t>)</w:t>
                  </w:r>
                </w:p>
                <w:p w:rsidR="001C6639" w:rsidRPr="0054127F" w:rsidRDefault="001C6639" w:rsidP="000B1B27">
                  <w:pPr>
                    <w:jc w:val="center"/>
                  </w:pPr>
                  <w:r w:rsidRPr="0054127F">
                    <w:t>(kJ/kg)</w:t>
                  </w:r>
                </w:p>
              </w:tc>
              <w:tc>
                <w:tcPr>
                  <w:tcW w:w="1334" w:type="pct"/>
                  <w:shd w:val="clear" w:color="auto" w:fill="auto"/>
                </w:tcPr>
                <w:p w:rsidR="001C6639" w:rsidRPr="0054127F" w:rsidRDefault="001C6639" w:rsidP="000B1B27">
                  <w:pPr>
                    <w:jc w:val="center"/>
                  </w:pPr>
                  <w:r w:rsidRPr="0054127F">
                    <w:t>Liquid heat (h</w:t>
                  </w:r>
                  <w:r w:rsidRPr="0054127F">
                    <w:rPr>
                      <w:vertAlign w:val="subscript"/>
                    </w:rPr>
                    <w:t>fg</w:t>
                  </w:r>
                  <w:r w:rsidRPr="0054127F">
                    <w:t>)</w:t>
                  </w:r>
                </w:p>
                <w:p w:rsidR="001C6639" w:rsidRPr="0054127F" w:rsidRDefault="001C6639" w:rsidP="000B1B27">
                  <w:pPr>
                    <w:jc w:val="center"/>
                  </w:pPr>
                  <w:r w:rsidRPr="0054127F">
                    <w:t>(kJ/kg)</w:t>
                  </w:r>
                </w:p>
              </w:tc>
              <w:tc>
                <w:tcPr>
                  <w:tcW w:w="1335" w:type="pct"/>
                  <w:shd w:val="clear" w:color="auto" w:fill="auto"/>
                </w:tcPr>
                <w:p w:rsidR="001C6639" w:rsidRPr="0054127F" w:rsidRDefault="001C6639" w:rsidP="000B1B27">
                  <w:pPr>
                    <w:jc w:val="center"/>
                  </w:pPr>
                  <w:r w:rsidRPr="0054127F">
                    <w:t>Liquid entropy(s</w:t>
                  </w:r>
                  <w:r w:rsidRPr="0054127F">
                    <w:rPr>
                      <w:vertAlign w:val="subscript"/>
                    </w:rPr>
                    <w:t>f</w:t>
                  </w:r>
                  <w:r w:rsidRPr="0054127F">
                    <w:t>)</w:t>
                  </w:r>
                </w:p>
                <w:p w:rsidR="001C6639" w:rsidRPr="0054127F" w:rsidRDefault="001C6639" w:rsidP="000B1B27">
                  <w:pPr>
                    <w:jc w:val="center"/>
                  </w:pPr>
                  <w:r w:rsidRPr="0054127F">
                    <w:t>(kJ/kg)</w:t>
                  </w:r>
                </w:p>
              </w:tc>
            </w:tr>
            <w:tr w:rsidR="001C6639" w:rsidRPr="0054127F" w:rsidTr="000B1B27">
              <w:trPr>
                <w:trHeight w:val="530"/>
              </w:trPr>
              <w:tc>
                <w:tcPr>
                  <w:tcW w:w="1118" w:type="pct"/>
                  <w:shd w:val="clear" w:color="auto" w:fill="auto"/>
                </w:tcPr>
                <w:p w:rsidR="001C6639" w:rsidRPr="0054127F" w:rsidRDefault="001C6639" w:rsidP="000B1B27">
                  <w:pPr>
                    <w:pStyle w:val="NormalWeb"/>
                    <w:spacing w:before="0" w:beforeAutospacing="0" w:after="0" w:afterAutospacing="0"/>
                    <w:jc w:val="center"/>
                    <w:rPr>
                      <w:rFonts w:ascii="Times New Roman" w:hAnsi="Times New Roman"/>
                      <w:sz w:val="24"/>
                      <w:szCs w:val="24"/>
                    </w:rPr>
                  </w:pPr>
                  <w:r w:rsidRPr="0054127F">
                    <w:rPr>
                      <w:rFonts w:ascii="Times New Roman" w:eastAsia="Times New Roman" w:hAnsi="Times New Roman"/>
                      <w:bCs/>
                      <w:kern w:val="24"/>
                      <w:sz w:val="24"/>
                      <w:szCs w:val="24"/>
                    </w:rPr>
                    <w:t>25</w:t>
                  </w:r>
                </w:p>
                <w:p w:rsidR="001C6639" w:rsidRPr="0054127F" w:rsidRDefault="001C6639" w:rsidP="000B1B27">
                  <w:pPr>
                    <w:jc w:val="center"/>
                  </w:pPr>
                  <w:r w:rsidRPr="0054127F">
                    <w:rPr>
                      <w:bCs/>
                      <w:kern w:val="24"/>
                    </w:rPr>
                    <w:t>-10</w:t>
                  </w:r>
                </w:p>
              </w:tc>
              <w:tc>
                <w:tcPr>
                  <w:tcW w:w="1213" w:type="pct"/>
                  <w:shd w:val="clear" w:color="auto" w:fill="auto"/>
                </w:tcPr>
                <w:p w:rsidR="001C6639" w:rsidRPr="0054127F" w:rsidRDefault="001C6639" w:rsidP="000B1B27">
                  <w:pPr>
                    <w:pStyle w:val="NormalWeb"/>
                    <w:spacing w:before="0" w:beforeAutospacing="0" w:after="0" w:afterAutospacing="0"/>
                    <w:jc w:val="center"/>
                    <w:rPr>
                      <w:rFonts w:ascii="Times New Roman" w:hAnsi="Times New Roman"/>
                      <w:sz w:val="24"/>
                      <w:szCs w:val="24"/>
                    </w:rPr>
                  </w:pPr>
                  <w:r w:rsidRPr="0054127F">
                    <w:rPr>
                      <w:rFonts w:ascii="Times New Roman" w:eastAsia="Times New Roman" w:hAnsi="Times New Roman"/>
                      <w:bCs/>
                      <w:kern w:val="24"/>
                      <w:sz w:val="24"/>
                      <w:szCs w:val="24"/>
                    </w:rPr>
                    <w:t>298.9</w:t>
                  </w:r>
                </w:p>
                <w:p w:rsidR="001C6639" w:rsidRPr="0054127F" w:rsidRDefault="001C6639" w:rsidP="000B1B27">
                  <w:pPr>
                    <w:jc w:val="center"/>
                  </w:pPr>
                  <w:r w:rsidRPr="0054127F">
                    <w:rPr>
                      <w:bCs/>
                      <w:kern w:val="24"/>
                    </w:rPr>
                    <w:t>135.37</w:t>
                  </w:r>
                </w:p>
              </w:tc>
              <w:tc>
                <w:tcPr>
                  <w:tcW w:w="1334" w:type="pct"/>
                  <w:shd w:val="clear" w:color="auto" w:fill="auto"/>
                </w:tcPr>
                <w:p w:rsidR="001C6639" w:rsidRPr="0054127F" w:rsidRDefault="001C6639" w:rsidP="000B1B27">
                  <w:pPr>
                    <w:pStyle w:val="NormalWeb"/>
                    <w:spacing w:before="0" w:beforeAutospacing="0" w:after="0" w:afterAutospacing="0"/>
                    <w:jc w:val="center"/>
                    <w:rPr>
                      <w:rFonts w:ascii="Times New Roman" w:hAnsi="Times New Roman"/>
                      <w:sz w:val="24"/>
                      <w:szCs w:val="24"/>
                    </w:rPr>
                  </w:pPr>
                  <w:r w:rsidRPr="0054127F">
                    <w:rPr>
                      <w:rFonts w:ascii="Times New Roman" w:eastAsia="Times New Roman" w:hAnsi="Times New Roman"/>
                      <w:bCs/>
                      <w:kern w:val="24"/>
                      <w:sz w:val="24"/>
                      <w:szCs w:val="24"/>
                    </w:rPr>
                    <w:t>1166.94</w:t>
                  </w:r>
                </w:p>
                <w:p w:rsidR="001C6639" w:rsidRPr="0054127F" w:rsidRDefault="001C6639" w:rsidP="000B1B27">
                  <w:pPr>
                    <w:jc w:val="center"/>
                  </w:pPr>
                  <w:r w:rsidRPr="0054127F">
                    <w:rPr>
                      <w:bCs/>
                      <w:kern w:val="24"/>
                    </w:rPr>
                    <w:t>1297.8</w:t>
                  </w:r>
                </w:p>
              </w:tc>
              <w:tc>
                <w:tcPr>
                  <w:tcW w:w="1335" w:type="pct"/>
                  <w:shd w:val="clear" w:color="auto" w:fill="auto"/>
                </w:tcPr>
                <w:p w:rsidR="001C6639" w:rsidRPr="0054127F" w:rsidRDefault="001C6639" w:rsidP="000B1B27">
                  <w:pPr>
                    <w:pStyle w:val="NormalWeb"/>
                    <w:spacing w:before="0" w:beforeAutospacing="0" w:after="0" w:afterAutospacing="0"/>
                    <w:jc w:val="center"/>
                    <w:rPr>
                      <w:rFonts w:ascii="Times New Roman" w:hAnsi="Times New Roman"/>
                      <w:sz w:val="24"/>
                      <w:szCs w:val="24"/>
                    </w:rPr>
                  </w:pPr>
                  <w:r w:rsidRPr="0054127F">
                    <w:rPr>
                      <w:rFonts w:ascii="Times New Roman" w:eastAsia="Times New Roman" w:hAnsi="Times New Roman"/>
                      <w:bCs/>
                      <w:kern w:val="24"/>
                      <w:sz w:val="24"/>
                      <w:szCs w:val="24"/>
                    </w:rPr>
                    <w:t>1.1242</w:t>
                  </w:r>
                </w:p>
                <w:p w:rsidR="001C6639" w:rsidRPr="0054127F" w:rsidRDefault="001C6639" w:rsidP="000B1B27">
                  <w:pPr>
                    <w:jc w:val="center"/>
                  </w:pPr>
                  <w:r w:rsidRPr="0054127F">
                    <w:rPr>
                      <w:bCs/>
                      <w:kern w:val="24"/>
                    </w:rPr>
                    <w:t>0.5443</w:t>
                  </w:r>
                </w:p>
              </w:tc>
            </w:tr>
          </w:tbl>
          <w:p w:rsidR="001C6639" w:rsidRPr="0054127F" w:rsidRDefault="001C6639" w:rsidP="005E0B8D">
            <w:pPr>
              <w:rPr>
                <w:iCs/>
              </w:rPr>
            </w:pPr>
          </w:p>
        </w:tc>
        <w:tc>
          <w:tcPr>
            <w:tcW w:w="1170" w:type="dxa"/>
            <w:shd w:val="clear" w:color="auto" w:fill="auto"/>
          </w:tcPr>
          <w:p w:rsidR="00722FE5" w:rsidRPr="0054127F" w:rsidRDefault="00722FE5" w:rsidP="00875196">
            <w:pPr>
              <w:jc w:val="center"/>
            </w:pPr>
            <w:r w:rsidRPr="0054127F">
              <w:t>CO3</w:t>
            </w:r>
          </w:p>
        </w:tc>
        <w:tc>
          <w:tcPr>
            <w:tcW w:w="900" w:type="dxa"/>
            <w:shd w:val="clear" w:color="auto" w:fill="auto"/>
          </w:tcPr>
          <w:p w:rsidR="00722FE5" w:rsidRPr="0054127F" w:rsidRDefault="00F615A4" w:rsidP="005814FF">
            <w:pPr>
              <w:ind w:left="542" w:right="-90" w:hanging="542"/>
              <w:jc w:val="center"/>
            </w:pPr>
            <w:r w:rsidRPr="0054127F">
              <w:t>20</w:t>
            </w:r>
          </w:p>
        </w:tc>
      </w:tr>
      <w:tr w:rsidR="0054127F" w:rsidRPr="0054127F" w:rsidTr="0054127F">
        <w:trPr>
          <w:trHeight w:val="2"/>
        </w:trPr>
        <w:tc>
          <w:tcPr>
            <w:tcW w:w="1440" w:type="dxa"/>
            <w:gridSpan w:val="2"/>
            <w:shd w:val="clear" w:color="auto" w:fill="auto"/>
          </w:tcPr>
          <w:p w:rsidR="0054127F" w:rsidRPr="0054127F" w:rsidRDefault="0054127F" w:rsidP="00875196">
            <w:pPr>
              <w:jc w:val="center"/>
            </w:pPr>
          </w:p>
        </w:tc>
        <w:tc>
          <w:tcPr>
            <w:tcW w:w="7020" w:type="dxa"/>
            <w:shd w:val="clear" w:color="auto" w:fill="auto"/>
          </w:tcPr>
          <w:p w:rsidR="0054127F" w:rsidRPr="0054127F" w:rsidRDefault="0054127F" w:rsidP="0054127F">
            <w:pPr>
              <w:jc w:val="both"/>
              <w:rPr>
                <w:b/>
                <w:u w:val="single"/>
              </w:rPr>
            </w:pPr>
          </w:p>
        </w:tc>
        <w:tc>
          <w:tcPr>
            <w:tcW w:w="1170" w:type="dxa"/>
            <w:shd w:val="clear" w:color="auto" w:fill="auto"/>
          </w:tcPr>
          <w:p w:rsidR="0054127F" w:rsidRPr="0054127F" w:rsidRDefault="0054127F" w:rsidP="00875196">
            <w:pPr>
              <w:jc w:val="center"/>
            </w:pPr>
          </w:p>
        </w:tc>
        <w:tc>
          <w:tcPr>
            <w:tcW w:w="900" w:type="dxa"/>
            <w:shd w:val="clear" w:color="auto" w:fill="auto"/>
          </w:tcPr>
          <w:p w:rsidR="0054127F" w:rsidRPr="0054127F" w:rsidRDefault="0054127F" w:rsidP="005814FF">
            <w:pPr>
              <w:ind w:left="542" w:right="-90" w:hanging="542"/>
              <w:jc w:val="center"/>
            </w:pPr>
          </w:p>
        </w:tc>
      </w:tr>
      <w:tr w:rsidR="005D0F4A" w:rsidRPr="0054127F" w:rsidTr="0054127F">
        <w:trPr>
          <w:trHeight w:val="2"/>
        </w:trPr>
        <w:tc>
          <w:tcPr>
            <w:tcW w:w="1440" w:type="dxa"/>
            <w:gridSpan w:val="2"/>
            <w:shd w:val="clear" w:color="auto" w:fill="auto"/>
          </w:tcPr>
          <w:p w:rsidR="005D0F4A" w:rsidRPr="0054127F" w:rsidRDefault="005D0F4A" w:rsidP="00875196">
            <w:pPr>
              <w:jc w:val="center"/>
            </w:pPr>
          </w:p>
        </w:tc>
        <w:tc>
          <w:tcPr>
            <w:tcW w:w="7020" w:type="dxa"/>
            <w:shd w:val="clear" w:color="auto" w:fill="auto"/>
          </w:tcPr>
          <w:p w:rsidR="005D0F4A" w:rsidRPr="0054127F" w:rsidRDefault="005D0F4A" w:rsidP="0054127F">
            <w:pPr>
              <w:jc w:val="both"/>
              <w:rPr>
                <w:b/>
                <w:u w:val="single"/>
              </w:rPr>
            </w:pPr>
            <w:r w:rsidRPr="0054127F">
              <w:rPr>
                <w:b/>
                <w:u w:val="single"/>
              </w:rPr>
              <w:t>Compulsory:</w:t>
            </w:r>
          </w:p>
        </w:tc>
        <w:tc>
          <w:tcPr>
            <w:tcW w:w="1170" w:type="dxa"/>
            <w:shd w:val="clear" w:color="auto" w:fill="auto"/>
          </w:tcPr>
          <w:p w:rsidR="005D0F4A" w:rsidRPr="0054127F" w:rsidRDefault="005D0F4A" w:rsidP="00875196">
            <w:pPr>
              <w:jc w:val="center"/>
            </w:pPr>
          </w:p>
        </w:tc>
        <w:tc>
          <w:tcPr>
            <w:tcW w:w="900" w:type="dxa"/>
            <w:shd w:val="clear" w:color="auto" w:fill="auto"/>
          </w:tcPr>
          <w:p w:rsidR="005D0F4A" w:rsidRPr="0054127F" w:rsidRDefault="005D0F4A" w:rsidP="005814FF">
            <w:pPr>
              <w:ind w:left="542" w:right="-90" w:hanging="542"/>
              <w:jc w:val="center"/>
            </w:pPr>
          </w:p>
        </w:tc>
      </w:tr>
      <w:tr w:rsidR="005D0F4A" w:rsidRPr="0054127F" w:rsidTr="0054127F">
        <w:trPr>
          <w:trHeight w:val="2"/>
        </w:trPr>
        <w:tc>
          <w:tcPr>
            <w:tcW w:w="720" w:type="dxa"/>
            <w:shd w:val="clear" w:color="auto" w:fill="auto"/>
          </w:tcPr>
          <w:p w:rsidR="005D0F4A" w:rsidRPr="0054127F" w:rsidRDefault="005D0F4A" w:rsidP="00875196">
            <w:pPr>
              <w:jc w:val="center"/>
            </w:pPr>
            <w:r w:rsidRPr="0054127F">
              <w:t>9.</w:t>
            </w:r>
          </w:p>
        </w:tc>
        <w:tc>
          <w:tcPr>
            <w:tcW w:w="720" w:type="dxa"/>
            <w:shd w:val="clear" w:color="auto" w:fill="auto"/>
          </w:tcPr>
          <w:p w:rsidR="005D0F4A" w:rsidRPr="0054127F" w:rsidRDefault="005D0F4A" w:rsidP="00875196">
            <w:pPr>
              <w:jc w:val="center"/>
            </w:pPr>
          </w:p>
        </w:tc>
        <w:tc>
          <w:tcPr>
            <w:tcW w:w="7020" w:type="dxa"/>
            <w:shd w:val="clear" w:color="auto" w:fill="auto"/>
          </w:tcPr>
          <w:p w:rsidR="00722FE5" w:rsidRPr="0054127F" w:rsidRDefault="00722FE5" w:rsidP="0054127F">
            <w:pPr>
              <w:jc w:val="both"/>
            </w:pPr>
            <w:r w:rsidRPr="0054127F">
              <w:t>Explain the construction, operational mechanics and</w:t>
            </w:r>
            <w:r w:rsidR="00016C02" w:rsidRPr="0054127F">
              <w:t xml:space="preserve"> demonstrate the</w:t>
            </w:r>
            <w:r w:rsidRPr="0054127F">
              <w:t xml:space="preserve"> applications the following with a neat sketch:</w:t>
            </w:r>
          </w:p>
          <w:p w:rsidR="005D0F4A" w:rsidRDefault="00722FE5" w:rsidP="00C75281">
            <w:pPr>
              <w:pStyle w:val="ListParagraph"/>
              <w:numPr>
                <w:ilvl w:val="0"/>
                <w:numId w:val="8"/>
              </w:numPr>
              <w:jc w:val="both"/>
            </w:pPr>
            <w:r w:rsidRPr="0054127F">
              <w:t>Belt Conveyors</w:t>
            </w:r>
            <w:r w:rsidR="0054127F">
              <w:t>.</w:t>
            </w:r>
          </w:p>
          <w:p w:rsidR="0054127F" w:rsidRPr="0054127F" w:rsidRDefault="0054127F" w:rsidP="00C75281">
            <w:pPr>
              <w:pStyle w:val="ListParagraph"/>
              <w:numPr>
                <w:ilvl w:val="0"/>
                <w:numId w:val="8"/>
              </w:numPr>
              <w:jc w:val="both"/>
            </w:pPr>
            <w:r w:rsidRPr="0054127F">
              <w:t>Bucket Conveyors</w:t>
            </w:r>
            <w:r>
              <w:t>.</w:t>
            </w:r>
          </w:p>
        </w:tc>
        <w:tc>
          <w:tcPr>
            <w:tcW w:w="1170" w:type="dxa"/>
            <w:shd w:val="clear" w:color="auto" w:fill="auto"/>
          </w:tcPr>
          <w:p w:rsidR="005D0F4A" w:rsidRPr="0054127F" w:rsidRDefault="00722FE5" w:rsidP="00875196">
            <w:pPr>
              <w:jc w:val="center"/>
            </w:pPr>
            <w:r w:rsidRPr="0054127F">
              <w:t>CO</w:t>
            </w:r>
            <w:r w:rsidR="009D5286" w:rsidRPr="0054127F">
              <w:t>2</w:t>
            </w:r>
          </w:p>
        </w:tc>
        <w:tc>
          <w:tcPr>
            <w:tcW w:w="900" w:type="dxa"/>
            <w:shd w:val="clear" w:color="auto" w:fill="auto"/>
          </w:tcPr>
          <w:p w:rsidR="0054127F" w:rsidRPr="0054127F" w:rsidRDefault="00C75281" w:rsidP="00C75281">
            <w:pPr>
              <w:ind w:left="542" w:right="-90" w:hanging="542"/>
              <w:jc w:val="center"/>
            </w:pPr>
            <w:r>
              <w:t>10+10</w:t>
            </w:r>
          </w:p>
        </w:tc>
      </w:tr>
    </w:tbl>
    <w:p w:rsidR="005527A4" w:rsidRDefault="005527A4" w:rsidP="005527A4"/>
    <w:p w:rsidR="002E336A" w:rsidRDefault="002E336A" w:rsidP="002E336A"/>
    <w:sectPr w:rsidR="002E336A" w:rsidSect="00D56DA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64CEE"/>
    <w:multiLevelType w:val="hybridMultilevel"/>
    <w:tmpl w:val="1E82C9A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7F12A7"/>
    <w:multiLevelType w:val="hybridMultilevel"/>
    <w:tmpl w:val="27C041A4"/>
    <w:lvl w:ilvl="0" w:tplc="FDCC0E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5032D8"/>
    <w:multiLevelType w:val="hybridMultilevel"/>
    <w:tmpl w:val="60D099FA"/>
    <w:lvl w:ilvl="0" w:tplc="5566A3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01235C"/>
    <w:multiLevelType w:val="hybridMultilevel"/>
    <w:tmpl w:val="32CE88AC"/>
    <w:lvl w:ilvl="0" w:tplc="73B8FE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DF4D7E"/>
    <w:multiLevelType w:val="hybridMultilevel"/>
    <w:tmpl w:val="49E89D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1C3998"/>
    <w:multiLevelType w:val="hybridMultilevel"/>
    <w:tmpl w:val="8FA2B22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E1515E"/>
    <w:multiLevelType w:val="hybridMultilevel"/>
    <w:tmpl w:val="BC4AD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70AE19A2"/>
    <w:multiLevelType w:val="hybridMultilevel"/>
    <w:tmpl w:val="0B72610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6C080C"/>
    <w:multiLevelType w:val="hybridMultilevel"/>
    <w:tmpl w:val="6D64F0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AD21E7"/>
    <w:multiLevelType w:val="hybridMultilevel"/>
    <w:tmpl w:val="1F8202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10"/>
  </w:num>
  <w:num w:numId="5">
    <w:abstractNumId w:val="1"/>
  </w:num>
  <w:num w:numId="6">
    <w:abstractNumId w:val="2"/>
  </w:num>
  <w:num w:numId="7">
    <w:abstractNumId w:val="3"/>
  </w:num>
  <w:num w:numId="8">
    <w:abstractNumId w:val="9"/>
  </w:num>
  <w:num w:numId="9">
    <w:abstractNumId w:val="11"/>
  </w:num>
  <w:num w:numId="10">
    <w:abstractNumId w:val="5"/>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12B06"/>
    <w:rsid w:val="00016C02"/>
    <w:rsid w:val="00023B9E"/>
    <w:rsid w:val="00061821"/>
    <w:rsid w:val="00097453"/>
    <w:rsid w:val="000A5EF7"/>
    <w:rsid w:val="000C36A7"/>
    <w:rsid w:val="000E53F7"/>
    <w:rsid w:val="000F3EFE"/>
    <w:rsid w:val="001C6639"/>
    <w:rsid w:val="001D41FE"/>
    <w:rsid w:val="001D670F"/>
    <w:rsid w:val="001E2222"/>
    <w:rsid w:val="001F54D1"/>
    <w:rsid w:val="001F7E9B"/>
    <w:rsid w:val="00231063"/>
    <w:rsid w:val="0026593F"/>
    <w:rsid w:val="002D09FF"/>
    <w:rsid w:val="002D7611"/>
    <w:rsid w:val="002D76BB"/>
    <w:rsid w:val="002E336A"/>
    <w:rsid w:val="002E552A"/>
    <w:rsid w:val="00304757"/>
    <w:rsid w:val="003069F8"/>
    <w:rsid w:val="00324247"/>
    <w:rsid w:val="003855F1"/>
    <w:rsid w:val="003B14BC"/>
    <w:rsid w:val="003B1F06"/>
    <w:rsid w:val="003C6BB4"/>
    <w:rsid w:val="003F1968"/>
    <w:rsid w:val="0040504A"/>
    <w:rsid w:val="004068DF"/>
    <w:rsid w:val="00450D19"/>
    <w:rsid w:val="0046314C"/>
    <w:rsid w:val="0046787F"/>
    <w:rsid w:val="0048582F"/>
    <w:rsid w:val="00496F8F"/>
    <w:rsid w:val="004B3705"/>
    <w:rsid w:val="004D1888"/>
    <w:rsid w:val="004D1AC8"/>
    <w:rsid w:val="004F1D48"/>
    <w:rsid w:val="004F787A"/>
    <w:rsid w:val="00501F18"/>
    <w:rsid w:val="00502A6C"/>
    <w:rsid w:val="0050571C"/>
    <w:rsid w:val="005133D7"/>
    <w:rsid w:val="005214DE"/>
    <w:rsid w:val="0054127F"/>
    <w:rsid w:val="005527A4"/>
    <w:rsid w:val="00554623"/>
    <w:rsid w:val="005615EC"/>
    <w:rsid w:val="005640A2"/>
    <w:rsid w:val="00572502"/>
    <w:rsid w:val="005814FF"/>
    <w:rsid w:val="005B6EE2"/>
    <w:rsid w:val="005D0F4A"/>
    <w:rsid w:val="005E0B8D"/>
    <w:rsid w:val="005E6EC9"/>
    <w:rsid w:val="005F011C"/>
    <w:rsid w:val="00601CFA"/>
    <w:rsid w:val="0061164F"/>
    <w:rsid w:val="0062605C"/>
    <w:rsid w:val="00627EBC"/>
    <w:rsid w:val="00642F22"/>
    <w:rsid w:val="006647C4"/>
    <w:rsid w:val="00676234"/>
    <w:rsid w:val="00681B25"/>
    <w:rsid w:val="006C1ACC"/>
    <w:rsid w:val="006C7354"/>
    <w:rsid w:val="00722FE5"/>
    <w:rsid w:val="00725A0A"/>
    <w:rsid w:val="00731D8D"/>
    <w:rsid w:val="007326F6"/>
    <w:rsid w:val="007A279F"/>
    <w:rsid w:val="007C3D78"/>
    <w:rsid w:val="00802202"/>
    <w:rsid w:val="00817233"/>
    <w:rsid w:val="00875196"/>
    <w:rsid w:val="00892C81"/>
    <w:rsid w:val="008A4DFD"/>
    <w:rsid w:val="008A56BE"/>
    <w:rsid w:val="008B0703"/>
    <w:rsid w:val="008D4EA6"/>
    <w:rsid w:val="008F5D49"/>
    <w:rsid w:val="00904D12"/>
    <w:rsid w:val="00926C3D"/>
    <w:rsid w:val="0094112B"/>
    <w:rsid w:val="00941A7C"/>
    <w:rsid w:val="0095679B"/>
    <w:rsid w:val="009B2D04"/>
    <w:rsid w:val="009B4440"/>
    <w:rsid w:val="009B53DD"/>
    <w:rsid w:val="009C5A1D"/>
    <w:rsid w:val="009D5286"/>
    <w:rsid w:val="00A720BE"/>
    <w:rsid w:val="00AA5E39"/>
    <w:rsid w:val="00AA6B40"/>
    <w:rsid w:val="00AD42CC"/>
    <w:rsid w:val="00AE264C"/>
    <w:rsid w:val="00B009B1"/>
    <w:rsid w:val="00B534B9"/>
    <w:rsid w:val="00B60E7E"/>
    <w:rsid w:val="00B70D6F"/>
    <w:rsid w:val="00BA539E"/>
    <w:rsid w:val="00BB5C6B"/>
    <w:rsid w:val="00BC5FBC"/>
    <w:rsid w:val="00BE178A"/>
    <w:rsid w:val="00C3743D"/>
    <w:rsid w:val="00C60C6A"/>
    <w:rsid w:val="00C65502"/>
    <w:rsid w:val="00C75281"/>
    <w:rsid w:val="00C95F18"/>
    <w:rsid w:val="00CA701D"/>
    <w:rsid w:val="00CB7A50"/>
    <w:rsid w:val="00CE1825"/>
    <w:rsid w:val="00CE5503"/>
    <w:rsid w:val="00D20369"/>
    <w:rsid w:val="00D348B3"/>
    <w:rsid w:val="00D3698C"/>
    <w:rsid w:val="00D51E77"/>
    <w:rsid w:val="00D52639"/>
    <w:rsid w:val="00D56DA9"/>
    <w:rsid w:val="00D62341"/>
    <w:rsid w:val="00D62516"/>
    <w:rsid w:val="00D64FF9"/>
    <w:rsid w:val="00D90C7B"/>
    <w:rsid w:val="00D94D54"/>
    <w:rsid w:val="00DA1E07"/>
    <w:rsid w:val="00DE0497"/>
    <w:rsid w:val="00DE1252"/>
    <w:rsid w:val="00DE1FCB"/>
    <w:rsid w:val="00DF1E59"/>
    <w:rsid w:val="00E31484"/>
    <w:rsid w:val="00E70A47"/>
    <w:rsid w:val="00E824B7"/>
    <w:rsid w:val="00E934AA"/>
    <w:rsid w:val="00F11EDB"/>
    <w:rsid w:val="00F162EA"/>
    <w:rsid w:val="00F266A7"/>
    <w:rsid w:val="00F35C7E"/>
    <w:rsid w:val="00F3786D"/>
    <w:rsid w:val="00F55D6F"/>
    <w:rsid w:val="00F615A4"/>
    <w:rsid w:val="00F64B19"/>
    <w:rsid w:val="00FA064B"/>
    <w:rsid w:val="00FA1264"/>
    <w:rsid w:val="00FB55A8"/>
    <w:rsid w:val="00FB63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unhideWhenUsed/>
    <w:rsid w:val="001C6639"/>
    <w:pPr>
      <w:spacing w:before="100" w:beforeAutospacing="1" w:after="100" w:afterAutospacing="1"/>
    </w:pPr>
    <w:rPr>
      <w:rFonts w:ascii="Times" w:eastAsia="MS Mincho" w:hAnsi="Times"/>
      <w:sz w:val="20"/>
      <w:szCs w:val="20"/>
    </w:rPr>
  </w:style>
</w:styles>
</file>

<file path=word/webSettings.xml><?xml version="1.0" encoding="utf-8"?>
<w:webSettings xmlns:r="http://schemas.openxmlformats.org/officeDocument/2006/relationships" xmlns:w="http://schemas.openxmlformats.org/wordprocessingml/2006/main">
  <w:divs>
    <w:div w:id="7952218">
      <w:bodyDiv w:val="1"/>
      <w:marLeft w:val="0"/>
      <w:marRight w:val="0"/>
      <w:marTop w:val="0"/>
      <w:marBottom w:val="0"/>
      <w:divBdr>
        <w:top w:val="none" w:sz="0" w:space="0" w:color="auto"/>
        <w:left w:val="none" w:sz="0" w:space="0" w:color="auto"/>
        <w:bottom w:val="none" w:sz="0" w:space="0" w:color="auto"/>
        <w:right w:val="none" w:sz="0" w:space="0" w:color="auto"/>
      </w:divBdr>
      <w:divsChild>
        <w:div w:id="554245639">
          <w:marLeft w:val="0"/>
          <w:marRight w:val="0"/>
          <w:marTop w:val="0"/>
          <w:marBottom w:val="0"/>
          <w:divBdr>
            <w:top w:val="none" w:sz="0" w:space="0" w:color="auto"/>
            <w:left w:val="none" w:sz="0" w:space="0" w:color="auto"/>
            <w:bottom w:val="none" w:sz="0" w:space="0" w:color="auto"/>
            <w:right w:val="none" w:sz="0" w:space="0" w:color="auto"/>
          </w:divBdr>
          <w:divsChild>
            <w:div w:id="1412892163">
              <w:marLeft w:val="0"/>
              <w:marRight w:val="0"/>
              <w:marTop w:val="0"/>
              <w:marBottom w:val="0"/>
              <w:divBdr>
                <w:top w:val="none" w:sz="0" w:space="0" w:color="auto"/>
                <w:left w:val="none" w:sz="0" w:space="0" w:color="auto"/>
                <w:bottom w:val="none" w:sz="0" w:space="0" w:color="auto"/>
                <w:right w:val="none" w:sz="0" w:space="0" w:color="auto"/>
              </w:divBdr>
              <w:divsChild>
                <w:div w:id="147286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0290">
      <w:bodyDiv w:val="1"/>
      <w:marLeft w:val="0"/>
      <w:marRight w:val="0"/>
      <w:marTop w:val="0"/>
      <w:marBottom w:val="0"/>
      <w:divBdr>
        <w:top w:val="none" w:sz="0" w:space="0" w:color="auto"/>
        <w:left w:val="none" w:sz="0" w:space="0" w:color="auto"/>
        <w:bottom w:val="none" w:sz="0" w:space="0" w:color="auto"/>
        <w:right w:val="none" w:sz="0" w:space="0" w:color="auto"/>
      </w:divBdr>
      <w:divsChild>
        <w:div w:id="1282611952">
          <w:marLeft w:val="0"/>
          <w:marRight w:val="0"/>
          <w:marTop w:val="0"/>
          <w:marBottom w:val="0"/>
          <w:divBdr>
            <w:top w:val="none" w:sz="0" w:space="0" w:color="auto"/>
            <w:left w:val="none" w:sz="0" w:space="0" w:color="auto"/>
            <w:bottom w:val="none" w:sz="0" w:space="0" w:color="auto"/>
            <w:right w:val="none" w:sz="0" w:space="0" w:color="auto"/>
          </w:divBdr>
          <w:divsChild>
            <w:div w:id="779497464">
              <w:marLeft w:val="0"/>
              <w:marRight w:val="0"/>
              <w:marTop w:val="0"/>
              <w:marBottom w:val="0"/>
              <w:divBdr>
                <w:top w:val="none" w:sz="0" w:space="0" w:color="auto"/>
                <w:left w:val="none" w:sz="0" w:space="0" w:color="auto"/>
                <w:bottom w:val="none" w:sz="0" w:space="0" w:color="auto"/>
                <w:right w:val="none" w:sz="0" w:space="0" w:color="auto"/>
              </w:divBdr>
              <w:divsChild>
                <w:div w:id="19018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158056">
      <w:bodyDiv w:val="1"/>
      <w:marLeft w:val="0"/>
      <w:marRight w:val="0"/>
      <w:marTop w:val="0"/>
      <w:marBottom w:val="0"/>
      <w:divBdr>
        <w:top w:val="none" w:sz="0" w:space="0" w:color="auto"/>
        <w:left w:val="none" w:sz="0" w:space="0" w:color="auto"/>
        <w:bottom w:val="none" w:sz="0" w:space="0" w:color="auto"/>
        <w:right w:val="none" w:sz="0" w:space="0" w:color="auto"/>
      </w:divBdr>
      <w:divsChild>
        <w:div w:id="865949610">
          <w:marLeft w:val="0"/>
          <w:marRight w:val="0"/>
          <w:marTop w:val="0"/>
          <w:marBottom w:val="0"/>
          <w:divBdr>
            <w:top w:val="none" w:sz="0" w:space="0" w:color="auto"/>
            <w:left w:val="none" w:sz="0" w:space="0" w:color="auto"/>
            <w:bottom w:val="none" w:sz="0" w:space="0" w:color="auto"/>
            <w:right w:val="none" w:sz="0" w:space="0" w:color="auto"/>
          </w:divBdr>
          <w:divsChild>
            <w:div w:id="1156384580">
              <w:marLeft w:val="0"/>
              <w:marRight w:val="0"/>
              <w:marTop w:val="0"/>
              <w:marBottom w:val="0"/>
              <w:divBdr>
                <w:top w:val="none" w:sz="0" w:space="0" w:color="auto"/>
                <w:left w:val="none" w:sz="0" w:space="0" w:color="auto"/>
                <w:bottom w:val="none" w:sz="0" w:space="0" w:color="auto"/>
                <w:right w:val="none" w:sz="0" w:space="0" w:color="auto"/>
              </w:divBdr>
              <w:divsChild>
                <w:div w:id="45719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AB01-8D90-A544-B7BD-928C3E6FC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70</cp:revision>
  <cp:lastPrinted>2018-11-19T05:26:00Z</cp:lastPrinted>
  <dcterms:created xsi:type="dcterms:W3CDTF">2016-11-09T10:08:00Z</dcterms:created>
  <dcterms:modified xsi:type="dcterms:W3CDTF">2018-11-19T05:26:00Z</dcterms:modified>
</cp:coreProperties>
</file>